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B75" w:rsidRDefault="008E2B75" w:rsidP="008E2B75">
      <w:pPr>
        <w:spacing w:after="0"/>
      </w:pPr>
      <w:bookmarkStart w:id="0" w:name="OLE_LINK1"/>
      <w:bookmarkStart w:id="1" w:name="OLE_LINK2"/>
      <w:r>
        <w:rPr>
          <w:noProof/>
          <w:lang w:eastAsia="el-GR"/>
        </w:rPr>
        <w:t xml:space="preserve">             </w:t>
      </w:r>
      <w:r w:rsidRPr="009E536F">
        <w:rPr>
          <w:noProof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1" o:spid="_x0000_i1025" type="#_x0000_t75" style="width:41.35pt;height:41.35pt;visibility:visible;mso-wrap-style:square">
            <v:imagedata r:id="rId9" o:title=""/>
          </v:shape>
        </w:pict>
      </w:r>
      <w:bookmarkEnd w:id="0"/>
      <w:bookmarkEnd w:id="1"/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F70A0A" w:rsidRPr="001D203F" w:rsidTr="00F70A0A">
        <w:tc>
          <w:tcPr>
            <w:tcW w:w="4395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>Αρμόδιος: Ανέστης Καρτσιώτης</w:t>
            </w: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F70A0A">
        <w:tc>
          <w:tcPr>
            <w:tcW w:w="4395" w:type="dxa"/>
          </w:tcPr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Τηλ.:2231051547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>.</w:t>
            </w:r>
            <w:r w:rsidR="008E2B75">
              <w:rPr>
                <w:rFonts w:ascii="Arial" w:hAnsi="Arial" w:cs="Arial"/>
                <w:sz w:val="20"/>
              </w:rPr>
              <w:t>:</w:t>
            </w:r>
            <w:r w:rsidRPr="00F70A0A">
              <w:rPr>
                <w:rFonts w:ascii="Arial" w:hAnsi="Arial" w:cs="Arial"/>
                <w:sz w:val="20"/>
              </w:rPr>
              <w:t xml:space="preserve"> </w:t>
            </w:r>
            <w:hyperlink r:id="rId10" w:history="1"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kartsiotis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65500D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val="en-US" w:eastAsia="el-GR"/>
        </w:rPr>
      </w:pPr>
    </w:p>
    <w:p w:rsidR="00F70A0A" w:rsidRPr="008E2B75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u w:val="single"/>
          <w:lang w:eastAsia="el-GR"/>
        </w:rPr>
      </w:pPr>
      <w:r w:rsidRPr="008E2B75">
        <w:rPr>
          <w:rFonts w:ascii="Arial" w:eastAsia="Times New Roman" w:hAnsi="Arial" w:cs="Arial"/>
          <w:bCs/>
          <w:u w:val="single"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8E2B75" w:rsidRPr="008E2B75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u w:val="single"/>
          <w:lang w:eastAsia="el-GR"/>
        </w:rPr>
      </w:pPr>
      <w:r w:rsidRPr="008E2B75">
        <w:rPr>
          <w:rFonts w:ascii="Arial" w:eastAsia="Times New Roman" w:hAnsi="Arial" w:cs="Arial"/>
          <w:bCs/>
          <w:u w:val="single"/>
          <w:lang w:eastAsia="el-GR"/>
        </w:rPr>
        <w:t xml:space="preserve">Προς </w:t>
      </w:r>
    </w:p>
    <w:p w:rsidR="00F70A0A" w:rsidRPr="00F70A0A" w:rsidRDefault="008E2B75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Τ</w:t>
      </w:r>
      <w:r w:rsidR="00F70A0A" w:rsidRPr="00F70A0A">
        <w:rPr>
          <w:rFonts w:ascii="Arial" w:eastAsia="Times New Roman" w:hAnsi="Arial" w:cs="Arial"/>
          <w:bCs/>
          <w:lang w:eastAsia="el-GR"/>
        </w:rPr>
        <w:t>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A2658C">
      <w:pPr>
        <w:pStyle w:val="a8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8E2B75">
        <w:rPr>
          <w:rFonts w:ascii="Arial" w:hAnsi="Arial" w:cs="Arial"/>
          <w:bCs/>
        </w:rPr>
        <w:t xml:space="preserve">Ματαίωση </w:t>
      </w:r>
      <w:r w:rsidR="000C645F" w:rsidRPr="000C645F">
        <w:rPr>
          <w:rFonts w:ascii="Arial" w:hAnsi="Arial" w:cs="Arial"/>
          <w:bCs/>
        </w:rPr>
        <w:t>της διαδικασίας του διαγωνισμού δημοπρασίας του έργου:</w:t>
      </w:r>
      <w:r w:rsidR="000C645F">
        <w:rPr>
          <w:rFonts w:ascii="Arial" w:hAnsi="Arial" w:cs="Arial"/>
          <w:bCs/>
        </w:rPr>
        <w:t xml:space="preserve"> «ΑΝΑΚΑΙΝΙΣΗ ΚΕΠ ΔΗΜΟΥ ΛΑΜΙΕΩΝ», κ</w:t>
      </w:r>
      <w:r w:rsidR="00CE3BDF" w:rsidRPr="00CE2D6B">
        <w:rPr>
          <w:rFonts w:ascii="Arial" w:hAnsi="Arial" w:cs="Arial"/>
          <w:bCs/>
        </w:rPr>
        <w:t>ατάρτισ</w:t>
      </w:r>
      <w:r w:rsidR="000C645F">
        <w:rPr>
          <w:rFonts w:ascii="Arial" w:hAnsi="Arial" w:cs="Arial"/>
          <w:bCs/>
        </w:rPr>
        <w:t>η νέων</w:t>
      </w:r>
      <w:r w:rsidR="00CE3BDF">
        <w:rPr>
          <w:rFonts w:ascii="Arial" w:hAnsi="Arial" w:cs="Arial"/>
          <w:bCs/>
        </w:rPr>
        <w:t xml:space="preserve"> όρων διακήρυξης και έ</w:t>
      </w:r>
      <w:r w:rsidRPr="00F70A0A">
        <w:rPr>
          <w:rFonts w:ascii="Arial" w:hAnsi="Arial" w:cs="Arial"/>
          <w:bCs/>
        </w:rPr>
        <w:t>γκριση</w:t>
      </w:r>
      <w:r w:rsidR="00AD35C1" w:rsidRPr="00AD35C1">
        <w:rPr>
          <w:rFonts w:ascii="Arial" w:hAnsi="Arial" w:cs="Arial"/>
          <w:bCs/>
        </w:rPr>
        <w:t xml:space="preserve"> </w:t>
      </w:r>
      <w:r w:rsidR="00AD35C1">
        <w:rPr>
          <w:rFonts w:ascii="Arial" w:hAnsi="Arial" w:cs="Arial"/>
          <w:bCs/>
        </w:rPr>
        <w:t>νέων</w:t>
      </w:r>
      <w:r w:rsidRPr="00F70A0A">
        <w:rPr>
          <w:rFonts w:ascii="Arial" w:hAnsi="Arial" w:cs="Arial"/>
          <w:bCs/>
        </w:rPr>
        <w:t xml:space="preserve">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AD35C1">
        <w:rPr>
          <w:rFonts w:ascii="Arial" w:hAnsi="Arial" w:cs="Arial"/>
          <w:bCs/>
        </w:rPr>
        <w:t>ΑΝΑΚΑΙΝΙΣΗ ΚΕΠ ΔΗΜΟΥ ΛΑΜΙΕΩΝ</w:t>
      </w:r>
      <w:r w:rsidRPr="00F70A0A">
        <w:rPr>
          <w:rFonts w:ascii="Arial" w:hAnsi="Arial" w:cs="Arial"/>
          <w:bCs/>
        </w:rPr>
        <w:t>»</w:t>
      </w:r>
      <w:r w:rsidR="00AD35C1">
        <w:rPr>
          <w:rFonts w:ascii="Arial" w:hAnsi="Arial" w:cs="Arial"/>
          <w:bCs/>
        </w:rPr>
        <w:t xml:space="preserve"> λόγω ανασύνταξης της μελέτης </w:t>
      </w:r>
    </w:p>
    <w:p w:rsidR="00F70A0A" w:rsidRPr="00CE3BDF" w:rsidRDefault="00F70A0A" w:rsidP="00A2658C">
      <w:pPr>
        <w:spacing w:after="0"/>
        <w:jc w:val="both"/>
        <w:rPr>
          <w:rFonts w:ascii="Arial" w:hAnsi="Arial" w:cs="Arial"/>
          <w:bCs/>
          <w:sz w:val="14"/>
        </w:rPr>
      </w:pPr>
    </w:p>
    <w:p w:rsidR="0010257E" w:rsidRPr="0010257E" w:rsidRDefault="0010257E" w:rsidP="00A2658C">
      <w:pPr>
        <w:spacing w:after="0"/>
        <w:jc w:val="both"/>
        <w:rPr>
          <w:rFonts w:ascii="Arial" w:hAnsi="Arial" w:cs="Arial"/>
          <w:bCs/>
        </w:rPr>
      </w:pPr>
      <w:r w:rsidRPr="0010257E">
        <w:rPr>
          <w:rFonts w:ascii="Arial" w:hAnsi="Arial" w:cs="Arial"/>
          <w:bCs/>
        </w:rPr>
        <w:t xml:space="preserve">Πρόγραμμα ένταξης: </w:t>
      </w:r>
      <w:r>
        <w:rPr>
          <w:rFonts w:ascii="Arial" w:hAnsi="Arial" w:cs="Arial"/>
          <w:bCs/>
        </w:rPr>
        <w:tab/>
      </w:r>
      <w:r w:rsidRPr="0010257E">
        <w:rPr>
          <w:rFonts w:ascii="Arial" w:hAnsi="Arial" w:cs="Arial"/>
          <w:bCs/>
        </w:rPr>
        <w:t>Εθνικό Σχέδιο Ανάκαμψης και Ανθεκτικότητας «Ελλάδα 2.0»</w:t>
      </w:r>
    </w:p>
    <w:p w:rsidR="0010257E" w:rsidRDefault="0010257E" w:rsidP="00A2658C">
      <w:pPr>
        <w:spacing w:after="0"/>
        <w:ind w:left="1440" w:firstLine="720"/>
        <w:jc w:val="both"/>
        <w:rPr>
          <w:rFonts w:ascii="Arial" w:hAnsi="Arial" w:cs="Arial"/>
          <w:bCs/>
        </w:rPr>
      </w:pPr>
      <w:r w:rsidRPr="0010257E">
        <w:rPr>
          <w:rFonts w:ascii="Arial" w:hAnsi="Arial" w:cs="Arial"/>
          <w:bCs/>
        </w:rPr>
        <w:t>Κ.Α. 69.7331.0001</w:t>
      </w:r>
    </w:p>
    <w:p w:rsidR="005049AC" w:rsidRPr="00CE3BDF" w:rsidRDefault="005049AC" w:rsidP="00A2658C">
      <w:pPr>
        <w:spacing w:after="0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A2658C">
      <w:pPr>
        <w:tabs>
          <w:tab w:val="center" w:pos="4748"/>
        </w:tabs>
        <w:spacing w:after="0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10257E" w:rsidRPr="0010257E" w:rsidRDefault="0010257E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10257E">
        <w:rPr>
          <w:rFonts w:ascii="Arial" w:hAnsi="Arial" w:cs="Arial"/>
        </w:rPr>
        <w:t xml:space="preserve">Το Ν. 3852/2010 (ΦΕΚ 87/Τεύχος Α/7-6-2010) “Νέα Αρχιτεκτονική της Αυτοδιοίκησης και της Αποκεντρωμένης </w:t>
      </w:r>
      <w:proofErr w:type="spellStart"/>
      <w:r w:rsidRPr="0010257E">
        <w:rPr>
          <w:rFonts w:ascii="Arial" w:hAnsi="Arial" w:cs="Arial"/>
        </w:rPr>
        <w:t>Διοίκησης−Πρόγραμμα</w:t>
      </w:r>
      <w:proofErr w:type="spellEnd"/>
      <w:r w:rsidRPr="0010257E">
        <w:rPr>
          <w:rFonts w:ascii="Arial" w:hAnsi="Arial" w:cs="Arial"/>
        </w:rPr>
        <w:t xml:space="preserve"> Καλλικράτης”, όπως έχει τροποποιηθεί και ισχύει σήμερα. </w:t>
      </w:r>
    </w:p>
    <w:p w:rsidR="0010257E" w:rsidRPr="0010257E" w:rsidRDefault="0010257E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10257E">
        <w:rPr>
          <w:rFonts w:ascii="Arial" w:hAnsi="Arial" w:cs="Arial"/>
        </w:rPr>
        <w:t xml:space="preserve">Το Ν.3669/08 (ΦΕΚ 116Α – Κωδικοποίηση νομοθεσίας </w:t>
      </w:r>
      <w:proofErr w:type="spellStart"/>
      <w:r w:rsidRPr="0010257E">
        <w:rPr>
          <w:rFonts w:ascii="Arial" w:hAnsi="Arial" w:cs="Arial"/>
        </w:rPr>
        <w:t>Δημ</w:t>
      </w:r>
      <w:proofErr w:type="spellEnd"/>
      <w:r w:rsidRPr="0010257E">
        <w:rPr>
          <w:rFonts w:ascii="Arial" w:hAnsi="Arial" w:cs="Arial"/>
        </w:rPr>
        <w:t>. Έργων για την ανάθεση και  κατασκευή έργων), όπως έχει τροποποιηθεί και ισχύει σήμερα.</w:t>
      </w:r>
    </w:p>
    <w:p w:rsidR="0010257E" w:rsidRDefault="0010257E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10257E">
        <w:rPr>
          <w:rFonts w:ascii="Arial" w:hAnsi="Arial" w:cs="Arial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</w:p>
    <w:p w:rsidR="0010257E" w:rsidRDefault="00CE2D6B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έργο χρηματοδοτείται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 πιστώσεις</w:t>
      </w:r>
      <w:r w:rsidR="00B97BC1" w:rsidRPr="00B97BC1">
        <w:rPr>
          <w:rFonts w:ascii="Arial" w:hAnsi="Arial" w:cs="Arial"/>
        </w:rPr>
        <w:t xml:space="preserve"> του</w:t>
      </w:r>
      <w:r w:rsidR="00B97BC1">
        <w:rPr>
          <w:rFonts w:ascii="Arial" w:hAnsi="Arial" w:cs="Arial"/>
        </w:rPr>
        <w:t xml:space="preserve"> </w:t>
      </w:r>
      <w:r w:rsidR="00B97BC1" w:rsidRPr="00B97BC1">
        <w:rPr>
          <w:rFonts w:ascii="Arial" w:hAnsi="Arial" w:cs="Arial"/>
        </w:rPr>
        <w:t>Ταμείο</w:t>
      </w:r>
      <w:r w:rsidR="00B97BC1">
        <w:rPr>
          <w:rFonts w:ascii="Arial" w:hAnsi="Arial" w:cs="Arial"/>
        </w:rPr>
        <w:t>υ</w:t>
      </w:r>
      <w:r w:rsidR="00B97BC1" w:rsidRPr="00B97BC1">
        <w:rPr>
          <w:rFonts w:ascii="Arial" w:hAnsi="Arial" w:cs="Arial"/>
        </w:rPr>
        <w:t xml:space="preserve"> Ανάκαμψης και Ανθεκτικότητας</w:t>
      </w:r>
      <w:r w:rsidR="005353E4">
        <w:rPr>
          <w:rFonts w:ascii="Arial" w:hAnsi="Arial" w:cs="Arial"/>
        </w:rPr>
        <w:t xml:space="preserve"> ΕΛΛΑΔΑ 2.0</w:t>
      </w:r>
      <w:r>
        <w:rPr>
          <w:rFonts w:ascii="Arial" w:hAnsi="Arial" w:cs="Arial"/>
        </w:rPr>
        <w:t xml:space="preserve"> </w:t>
      </w:r>
      <w:r w:rsidR="005353E4">
        <w:rPr>
          <w:rFonts w:ascii="Arial" w:hAnsi="Arial" w:cs="Arial"/>
        </w:rPr>
        <w:t>(</w:t>
      </w:r>
      <w:r w:rsidRPr="00CE2D6B">
        <w:rPr>
          <w:rFonts w:ascii="Arial" w:hAnsi="Arial" w:cs="Arial"/>
        </w:rPr>
        <w:t>ΣΑ</w:t>
      </w:r>
      <w:r w:rsidR="00B97BC1">
        <w:rPr>
          <w:rFonts w:ascii="Arial" w:hAnsi="Arial" w:cs="Arial"/>
        </w:rPr>
        <w:t>ΤΑ063</w:t>
      </w:r>
      <w:r w:rsidR="00535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πίστωση </w:t>
      </w:r>
      <w:r w:rsidR="00B97BC1">
        <w:rPr>
          <w:rFonts w:ascii="Arial" w:hAnsi="Arial" w:cs="Arial"/>
        </w:rPr>
        <w:t>118</w:t>
      </w:r>
      <w:r w:rsidRPr="00CE2D6B">
        <w:rPr>
          <w:rFonts w:ascii="Arial" w:hAnsi="Arial" w:cs="Arial"/>
        </w:rPr>
        <w:t>.</w:t>
      </w:r>
      <w:r w:rsidR="00B97BC1">
        <w:rPr>
          <w:rFonts w:ascii="Arial" w:hAnsi="Arial" w:cs="Arial"/>
        </w:rPr>
        <w:t>53</w:t>
      </w:r>
      <w:r w:rsidRPr="00CE2D6B">
        <w:rPr>
          <w:rFonts w:ascii="Arial" w:hAnsi="Arial" w:cs="Arial"/>
        </w:rPr>
        <w:t>0,</w:t>
      </w:r>
      <w:r w:rsidR="00B97BC1">
        <w:rPr>
          <w:rFonts w:ascii="Arial" w:hAnsi="Arial" w:cs="Arial"/>
        </w:rPr>
        <w:t>51</w:t>
      </w:r>
      <w:r w:rsidRPr="00CE2D6B">
        <w:rPr>
          <w:rFonts w:ascii="Arial" w:hAnsi="Arial" w:cs="Arial"/>
        </w:rPr>
        <w:t>€ για το</w:t>
      </w:r>
      <w:r>
        <w:rPr>
          <w:rFonts w:ascii="Arial" w:hAnsi="Arial" w:cs="Arial"/>
        </w:rPr>
        <w:t xml:space="preserve"> έτος </w:t>
      </w:r>
      <w:r w:rsidRPr="00CE2D6B">
        <w:rPr>
          <w:rFonts w:ascii="Arial" w:hAnsi="Arial" w:cs="Arial"/>
        </w:rPr>
        <w:t xml:space="preserve"> 2022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στον Κ.Α. 6</w:t>
      </w:r>
      <w:r w:rsidR="00B97BC1">
        <w:rPr>
          <w:rFonts w:ascii="Arial" w:hAnsi="Arial" w:cs="Arial"/>
        </w:rPr>
        <w:t>9</w:t>
      </w:r>
      <w:r w:rsidRPr="00CE2D6B">
        <w:rPr>
          <w:rFonts w:ascii="Arial" w:hAnsi="Arial" w:cs="Arial"/>
        </w:rPr>
        <w:t>.733</w:t>
      </w:r>
      <w:r w:rsidR="00B97BC1">
        <w:rPr>
          <w:rFonts w:ascii="Arial" w:hAnsi="Arial" w:cs="Arial"/>
        </w:rPr>
        <w:t>1</w:t>
      </w:r>
      <w:r w:rsidRPr="00CE2D6B">
        <w:rPr>
          <w:rFonts w:ascii="Arial" w:hAnsi="Arial" w:cs="Arial"/>
        </w:rPr>
        <w:t>.000</w:t>
      </w:r>
      <w:r w:rsidR="00B97BC1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στον προϋπολογισμό του Δήμου.</w:t>
      </w:r>
    </w:p>
    <w:p w:rsidR="0010257E" w:rsidRPr="00DC0F74" w:rsidRDefault="0010257E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Pr="00DC0F74">
        <w:rPr>
          <w:rFonts w:ascii="Arial" w:hAnsi="Arial" w:cs="Arial"/>
        </w:rPr>
        <w:t xml:space="preserve"> Δ/</w:t>
      </w:r>
      <w:proofErr w:type="spellStart"/>
      <w:r w:rsidRPr="00DC0F74">
        <w:rPr>
          <w:rFonts w:ascii="Arial" w:hAnsi="Arial" w:cs="Arial"/>
        </w:rPr>
        <w:t>νση</w:t>
      </w:r>
      <w:proofErr w:type="spellEnd"/>
      <w:r w:rsidRPr="00DC0F74">
        <w:rPr>
          <w:rFonts w:ascii="Arial" w:hAnsi="Arial" w:cs="Arial"/>
        </w:rPr>
        <w:t xml:space="preserve"> Υποδομών &amp; Τεχνικών Έργων (ΔΥΤΕ) συν</w:t>
      </w:r>
      <w:r>
        <w:rPr>
          <w:rFonts w:ascii="Arial" w:hAnsi="Arial" w:cs="Arial"/>
        </w:rPr>
        <w:t>έταξ</w:t>
      </w:r>
      <w:r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Pr="00DC0F74">
        <w:rPr>
          <w:rFonts w:ascii="Arial" w:hAnsi="Arial" w:cs="Arial"/>
        </w:rPr>
        <w:t xml:space="preserve"> αρ. </w:t>
      </w:r>
      <w:r>
        <w:rPr>
          <w:rFonts w:ascii="Arial" w:hAnsi="Arial" w:cs="Arial"/>
        </w:rPr>
        <w:t>153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>22</w:t>
      </w:r>
      <w:r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του έργου </w:t>
      </w:r>
      <w:r w:rsidRPr="00F70A0A">
        <w:rPr>
          <w:rFonts w:ascii="Arial" w:hAnsi="Arial" w:cs="Arial"/>
          <w:bCs/>
        </w:rPr>
        <w:t>«</w:t>
      </w:r>
      <w:r>
        <w:rPr>
          <w:rFonts w:ascii="Arial" w:hAnsi="Arial" w:cs="Arial"/>
          <w:bCs/>
        </w:rPr>
        <w:t xml:space="preserve">Ανακαίνιση ΚΕΠ Δήμου </w:t>
      </w:r>
      <w:proofErr w:type="spellStart"/>
      <w:r>
        <w:rPr>
          <w:rFonts w:ascii="Arial" w:hAnsi="Arial" w:cs="Arial"/>
          <w:bCs/>
        </w:rPr>
        <w:t>Λαμιέων</w:t>
      </w:r>
      <w:proofErr w:type="spellEnd"/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>,</w:t>
      </w:r>
      <w:r w:rsidRPr="00DC0F74">
        <w:rPr>
          <w:rFonts w:ascii="Arial" w:hAnsi="Arial" w:cs="Arial"/>
        </w:rPr>
        <w:t xml:space="preserve"> προϋπολογισμού </w:t>
      </w:r>
      <w:r>
        <w:rPr>
          <w:rFonts w:ascii="Arial" w:hAnsi="Arial" w:cs="Arial"/>
        </w:rPr>
        <w:t>118</w:t>
      </w:r>
      <w:r w:rsidRPr="00DC0F74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530</w:t>
      </w:r>
      <w:r w:rsidRPr="00DC0F7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51</w:t>
      </w:r>
      <w:r w:rsidRPr="00DC0F74">
        <w:rPr>
          <w:rFonts w:ascii="Arial" w:hAnsi="Arial" w:cs="Arial"/>
          <w:bCs/>
        </w:rPr>
        <w:t xml:space="preserve"> </w:t>
      </w:r>
      <w:r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 xml:space="preserve">. </w:t>
      </w:r>
    </w:p>
    <w:p w:rsidR="00200BC1" w:rsidRPr="00DC0F74" w:rsidRDefault="0010257E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123</w:t>
      </w:r>
      <w:r w:rsidRPr="00CE2D6B">
        <w:rPr>
          <w:rFonts w:ascii="Arial" w:hAnsi="Arial" w:cs="Arial"/>
        </w:rPr>
        <w:t xml:space="preserve">/2022 (ΑΔΑ: </w:t>
      </w:r>
      <w:r>
        <w:rPr>
          <w:rFonts w:ascii="Arial" w:hAnsi="Arial" w:cs="Arial"/>
        </w:rPr>
        <w:t>Ψ7ΞΖ</w:t>
      </w:r>
      <w:r w:rsidRPr="00CE2D6B">
        <w:rPr>
          <w:rFonts w:ascii="Arial" w:hAnsi="Arial" w:cs="Arial"/>
        </w:rPr>
        <w:t>ΩΛΚ-</w:t>
      </w:r>
      <w:r>
        <w:rPr>
          <w:rFonts w:ascii="Arial" w:hAnsi="Arial" w:cs="Arial"/>
        </w:rPr>
        <w:t>Υ0Φ</w:t>
      </w:r>
      <w:r w:rsidRPr="00CE2D6B">
        <w:rPr>
          <w:rFonts w:ascii="Arial" w:hAnsi="Arial" w:cs="Arial"/>
        </w:rPr>
        <w:t xml:space="preserve">) Απόφαση Δημοτικού Συμβουλίου το έργο εντάχθηκε στο Τεχνικό Πρόγραμμα του Δήμου </w:t>
      </w:r>
      <w:proofErr w:type="spellStart"/>
      <w:r w:rsidRPr="00CE2D6B">
        <w:rPr>
          <w:rFonts w:ascii="Arial" w:hAnsi="Arial" w:cs="Arial"/>
        </w:rPr>
        <w:t>Λαμιέων</w:t>
      </w:r>
      <w:proofErr w:type="spellEnd"/>
      <w:r w:rsidRPr="00DC0F74">
        <w:rPr>
          <w:rFonts w:ascii="Arial" w:hAnsi="Arial" w:cs="Arial"/>
        </w:rPr>
        <w:t>.</w:t>
      </w:r>
    </w:p>
    <w:p w:rsidR="007E5C6E" w:rsidRDefault="00CE2D6B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 τον ΑΔΑΜ </w:t>
      </w:r>
      <w:r w:rsidRPr="000A1C07">
        <w:rPr>
          <w:rFonts w:ascii="Arial" w:hAnsi="Arial" w:cs="Arial"/>
        </w:rPr>
        <w:t>22REQ011</w:t>
      </w:r>
      <w:r w:rsidR="000A1C07">
        <w:rPr>
          <w:rFonts w:ascii="Arial" w:hAnsi="Arial" w:cs="Arial"/>
        </w:rPr>
        <w:t>7</w:t>
      </w:r>
      <w:r w:rsidR="00B97BC1">
        <w:rPr>
          <w:rFonts w:ascii="Arial" w:hAnsi="Arial" w:cs="Arial"/>
        </w:rPr>
        <w:t>87303</w:t>
      </w:r>
      <w:r w:rsidRPr="00CE2D6B">
        <w:rPr>
          <w:rFonts w:ascii="Arial" w:hAnsi="Arial" w:cs="Arial"/>
        </w:rPr>
        <w:t xml:space="preserve"> (αρ. </w:t>
      </w:r>
      <w:proofErr w:type="spellStart"/>
      <w:r w:rsidRPr="00CE2D6B">
        <w:rPr>
          <w:rFonts w:ascii="Arial" w:hAnsi="Arial" w:cs="Arial"/>
        </w:rPr>
        <w:t>πρωτ</w:t>
      </w:r>
      <w:proofErr w:type="spellEnd"/>
      <w:r w:rsidRPr="00CE2D6B">
        <w:rPr>
          <w:rFonts w:ascii="Arial" w:hAnsi="Arial" w:cs="Arial"/>
        </w:rPr>
        <w:t xml:space="preserve">. </w:t>
      </w:r>
      <w:r w:rsidR="000A1C07">
        <w:rPr>
          <w:rFonts w:ascii="Arial" w:hAnsi="Arial" w:cs="Arial"/>
        </w:rPr>
        <w:t>49</w:t>
      </w:r>
      <w:r w:rsidR="00B97BC1">
        <w:rPr>
          <w:rFonts w:ascii="Arial" w:hAnsi="Arial" w:cs="Arial"/>
        </w:rPr>
        <w:t>60</w:t>
      </w:r>
      <w:r w:rsidR="000A1C07">
        <w:rPr>
          <w:rFonts w:ascii="Arial" w:hAnsi="Arial" w:cs="Arial"/>
        </w:rPr>
        <w:t>3</w:t>
      </w:r>
      <w:r w:rsidRPr="00CE2D6B">
        <w:rPr>
          <w:rFonts w:ascii="Arial" w:hAnsi="Arial" w:cs="Arial"/>
        </w:rPr>
        <w:t>/</w:t>
      </w:r>
      <w:r w:rsidR="00B97BC1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τον ΑΔΑΜ 22REQ</w:t>
      </w:r>
      <w:r w:rsidR="0010207F">
        <w:rPr>
          <w:rFonts w:ascii="Arial" w:hAnsi="Arial" w:cs="Arial"/>
        </w:rPr>
        <w:t>011794232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αρ. </w:t>
      </w:r>
      <w:r w:rsidR="0010207F">
        <w:rPr>
          <w:rFonts w:ascii="Arial" w:hAnsi="Arial" w:cs="Arial"/>
        </w:rPr>
        <w:t>49802</w:t>
      </w:r>
      <w:r w:rsidRPr="00CE2D6B">
        <w:rPr>
          <w:rFonts w:ascii="Arial" w:hAnsi="Arial" w:cs="Arial"/>
        </w:rPr>
        <w:t>/</w:t>
      </w:r>
      <w:r w:rsidR="0010207F">
        <w:rPr>
          <w:rFonts w:ascii="Arial" w:hAnsi="Arial" w:cs="Arial"/>
        </w:rPr>
        <w:t>13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lastRenderedPageBreak/>
        <w:t>12</w:t>
      </w:r>
      <w:r w:rsidRPr="00CE2D6B">
        <w:rPr>
          <w:rFonts w:ascii="Arial" w:hAnsi="Arial" w:cs="Arial"/>
        </w:rPr>
        <w:t>-2022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(ΑΔΑ:</w:t>
      </w:r>
      <w:r w:rsidR="005353E4">
        <w:rPr>
          <w:rFonts w:ascii="Arial" w:hAnsi="Arial" w:cs="Arial"/>
        </w:rPr>
        <w:t xml:space="preserve"> 6Ξ0ΠΩΛΚ-ΚΜ7</w:t>
      </w:r>
      <w:r w:rsidRPr="00CE2D6B">
        <w:rPr>
          <w:rFonts w:ascii="Arial" w:hAnsi="Arial" w:cs="Arial"/>
        </w:rPr>
        <w:t>, ΑΑΥΣ</w:t>
      </w:r>
      <w:r w:rsidR="005353E4">
        <w:rPr>
          <w:rFonts w:ascii="Arial" w:hAnsi="Arial" w:cs="Arial"/>
        </w:rPr>
        <w:t xml:space="preserve"> 1293</w:t>
      </w:r>
      <w:r w:rsidRPr="00CE2D6B">
        <w:rPr>
          <w:rFonts w:ascii="Arial" w:hAnsi="Arial" w:cs="Arial"/>
        </w:rPr>
        <w:t>/</w:t>
      </w:r>
      <w:r w:rsidR="005353E4">
        <w:rPr>
          <w:rFonts w:ascii="Arial" w:hAnsi="Arial" w:cs="Arial"/>
        </w:rPr>
        <w:t>13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Απόφαση Δ</w:t>
      </w:r>
      <w:r w:rsidR="00CE3BDF">
        <w:rPr>
          <w:rFonts w:ascii="Arial" w:hAnsi="Arial" w:cs="Arial"/>
        </w:rPr>
        <w:t>ημάρχου</w:t>
      </w:r>
      <w:r w:rsidRPr="00CE2D6B">
        <w:rPr>
          <w:rFonts w:ascii="Arial" w:hAnsi="Arial" w:cs="Arial"/>
        </w:rPr>
        <w:t>.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Λαμιέων,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την οποία εγκρίθηκε δέσμευση πίστωσης </w:t>
      </w:r>
      <w:r w:rsidR="00B97BC1">
        <w:rPr>
          <w:rFonts w:ascii="Arial" w:hAnsi="Arial" w:cs="Arial"/>
        </w:rPr>
        <w:t>118</w:t>
      </w:r>
      <w:r w:rsidRPr="00CE2D6B">
        <w:rPr>
          <w:rFonts w:ascii="Arial" w:hAnsi="Arial" w:cs="Arial"/>
        </w:rPr>
        <w:t>.</w:t>
      </w:r>
      <w:r w:rsidR="00B97BC1">
        <w:rPr>
          <w:rFonts w:ascii="Arial" w:hAnsi="Arial" w:cs="Arial"/>
        </w:rPr>
        <w:t>53</w:t>
      </w:r>
      <w:r w:rsidRPr="00CE2D6B">
        <w:rPr>
          <w:rFonts w:ascii="Arial" w:hAnsi="Arial" w:cs="Arial"/>
        </w:rPr>
        <w:t>0,</w:t>
      </w:r>
      <w:r w:rsidR="00B97BC1">
        <w:rPr>
          <w:rFonts w:ascii="Arial" w:hAnsi="Arial" w:cs="Arial"/>
        </w:rPr>
        <w:t>51</w:t>
      </w:r>
      <w:r w:rsidRPr="00CE2D6B">
        <w:rPr>
          <w:rFonts w:ascii="Arial" w:hAnsi="Arial" w:cs="Arial"/>
        </w:rPr>
        <w:t xml:space="preserve"> € </w:t>
      </w:r>
      <w:r w:rsidRPr="00CE3BDF">
        <w:rPr>
          <w:rFonts w:ascii="Arial" w:hAnsi="Arial" w:cs="Arial"/>
        </w:rPr>
        <w:t>για το 2022.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 xml:space="preserve">Την </w:t>
      </w:r>
      <w:proofErr w:type="spellStart"/>
      <w:r w:rsidRPr="00A2658C">
        <w:rPr>
          <w:rFonts w:ascii="Arial" w:hAnsi="Arial" w:cs="Arial"/>
        </w:rPr>
        <w:t>αριθμ</w:t>
      </w:r>
      <w:proofErr w:type="spellEnd"/>
      <w:r w:rsidRPr="00A2658C">
        <w:rPr>
          <w:rFonts w:ascii="Arial" w:hAnsi="Arial" w:cs="Arial"/>
        </w:rPr>
        <w:t xml:space="preserve">. 728/2022 (ΑΔΑ: Ψ1ΝΖΩΛΚ-79Ρ) απόφαση της Οικονομικής Επιτροπής του Δ. </w:t>
      </w:r>
      <w:proofErr w:type="spellStart"/>
      <w:r w:rsidRPr="00A2658C">
        <w:rPr>
          <w:rFonts w:ascii="Arial" w:hAnsi="Arial" w:cs="Arial"/>
        </w:rPr>
        <w:t>Λαμιέων</w:t>
      </w:r>
      <w:proofErr w:type="spellEnd"/>
      <w:r w:rsidRPr="00A2658C">
        <w:rPr>
          <w:rFonts w:ascii="Arial" w:hAnsi="Arial" w:cs="Arial"/>
        </w:rPr>
        <w:t xml:space="preserve"> με την οποία εγκρίθηκαν τα τεύχη δημοπράτησης και καταρτίσθηκαν οι όροι δημοπράτησης.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 xml:space="preserve">Την </w:t>
      </w:r>
      <w:proofErr w:type="spellStart"/>
      <w:r w:rsidRPr="00A2658C">
        <w:rPr>
          <w:rFonts w:ascii="Arial" w:hAnsi="Arial" w:cs="Arial"/>
        </w:rPr>
        <w:t>αριθμ</w:t>
      </w:r>
      <w:proofErr w:type="spellEnd"/>
      <w:r w:rsidRPr="00A2658C">
        <w:rPr>
          <w:rFonts w:ascii="Arial" w:hAnsi="Arial" w:cs="Arial"/>
        </w:rPr>
        <w:t xml:space="preserve">. 707/2022 (ΑΔΑ: ΨΙΩΥΩΛΚ-ΚΕΒ) απόφαση της Οικονομικής Επιτροπής του Δήμου </w:t>
      </w:r>
      <w:proofErr w:type="spellStart"/>
      <w:r w:rsidRPr="00A2658C">
        <w:rPr>
          <w:rFonts w:ascii="Arial" w:hAnsi="Arial" w:cs="Arial"/>
        </w:rPr>
        <w:t>Λαμιέων</w:t>
      </w:r>
      <w:proofErr w:type="spellEnd"/>
      <w:r w:rsidRPr="00A2658C">
        <w:rPr>
          <w:rFonts w:ascii="Arial" w:hAnsi="Arial" w:cs="Arial"/>
        </w:rPr>
        <w:t xml:space="preserve"> με την οποία συγκροτήθηκε η Επιτροπή Διαγωνισμού για τα έργα του 2022, </w:t>
      </w:r>
      <w:proofErr w:type="spellStart"/>
      <w:r w:rsidRPr="00A2658C">
        <w:rPr>
          <w:rFonts w:ascii="Arial" w:hAnsi="Arial" w:cs="Arial"/>
        </w:rPr>
        <w:t>προϋπ</w:t>
      </w:r>
      <w:proofErr w:type="spellEnd"/>
      <w:r w:rsidRPr="00A2658C">
        <w:rPr>
          <w:rFonts w:ascii="Arial" w:hAnsi="Arial" w:cs="Arial"/>
        </w:rPr>
        <w:t>/μού κάτω του 1.000.000 ευρώ (άνευ ΦΠΑ)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 xml:space="preserve">Τα φύλλα των εφημερίδων α) “Λαμιακός Τύπος”, β) “Σέντρα” στις οποίες δημοσιεύτηκε η Προκήρυξη του ηλεκτρονικού διαγωνισμού (αρ. </w:t>
      </w:r>
      <w:proofErr w:type="spellStart"/>
      <w:r w:rsidRPr="00A2658C">
        <w:rPr>
          <w:rFonts w:ascii="Arial" w:hAnsi="Arial" w:cs="Arial"/>
        </w:rPr>
        <w:t>πρωτ</w:t>
      </w:r>
      <w:proofErr w:type="spellEnd"/>
      <w:r w:rsidRPr="00A2658C">
        <w:rPr>
          <w:rFonts w:ascii="Arial" w:hAnsi="Arial" w:cs="Arial"/>
        </w:rPr>
        <w:t>. 51501/22-12-2022, ΑΔΑΜ: 22PROC011882574, ΑΔΑ: 6ΦΨΟΩΛΚ-ΛΥ6) για το έργο του θέματος και διεξαγωγή της ηλεκτρονικής δημοπρασίας την 27-01-2023 (αποσφράγιση).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>Τη Διακήρυξη του έργου όπως δημοσιεύτηκε στο ΚΗΜΔΗΣ και έλαβε ΑΔΑΜ: 22PROC011882695.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>Το γεγονός ότι δεν υποβλήθηκε καμία ένσταση κατά της διακήρυξης του έργου.</w:t>
      </w:r>
    </w:p>
    <w:p w:rsidR="00A2658C" w:rsidRP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>Το γεγονός ότι η δημοπρασία πραγματοποιήθηκε κατά την ανωτέρω ημερομηνία.</w:t>
      </w:r>
    </w:p>
    <w:p w:rsid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 w:rsidRPr="00A2658C">
        <w:rPr>
          <w:rFonts w:ascii="Arial" w:hAnsi="Arial" w:cs="Arial"/>
        </w:rPr>
        <w:t>Το από 27-01-2023 1ο Πρακτικό Αποσφράγισης</w:t>
      </w:r>
    </w:p>
    <w:p w:rsidR="00A2658C" w:rsidRDefault="00A2658C" w:rsidP="00A2658C">
      <w:pPr>
        <w:numPr>
          <w:ilvl w:val="0"/>
          <w:numId w:val="3"/>
        </w:num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αρ. 44/2023 (ΑΔΑ: 9ΡΧ9ΩΛΚ-Τ0Ι) απόφαση της Οικονομικής Επιτροπής του Δήμου </w:t>
      </w:r>
      <w:proofErr w:type="spellStart"/>
      <w:r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 με την οποία εγκρίθηκε το 1</w:t>
      </w:r>
      <w:r w:rsidRPr="00A2658C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Πρακτικό του διαγωνισμού.</w:t>
      </w:r>
    </w:p>
    <w:p w:rsidR="00375869" w:rsidRDefault="00375869" w:rsidP="00A2658C">
      <w:pPr>
        <w:spacing w:after="0"/>
        <w:jc w:val="both"/>
        <w:rPr>
          <w:rFonts w:ascii="Arial" w:hAnsi="Arial" w:cs="Arial"/>
        </w:rPr>
      </w:pPr>
    </w:p>
    <w:p w:rsidR="00A2658C" w:rsidRDefault="00A2658C" w:rsidP="00A2658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Και επειδή :</w:t>
      </w:r>
    </w:p>
    <w:p w:rsidR="00A2658C" w:rsidRPr="0065500D" w:rsidRDefault="009562EB" w:rsidP="009562EB">
      <w:pPr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Με </w:t>
      </w:r>
      <w:r w:rsidRPr="009562EB">
        <w:rPr>
          <w:rFonts w:ascii="Arial" w:hAnsi="Arial" w:cs="Arial"/>
        </w:rPr>
        <w:t>το από 09/02/2023 μήνυμα μέσω του ηλεκτρονικού συστήματος του ΕΣΗΔΗ</w:t>
      </w:r>
      <w:r>
        <w:rPr>
          <w:rFonts w:ascii="Arial" w:hAnsi="Arial" w:cs="Arial"/>
        </w:rPr>
        <w:t>Σ [Ενέργειες -&gt; Επικοινωνία] ο</w:t>
      </w:r>
      <w:r w:rsidRPr="009562EB">
        <w:rPr>
          <w:rFonts w:ascii="Arial" w:hAnsi="Arial" w:cs="Arial"/>
        </w:rPr>
        <w:t xml:space="preserve"> προσωριν</w:t>
      </w:r>
      <w:r>
        <w:rPr>
          <w:rFonts w:ascii="Arial" w:hAnsi="Arial" w:cs="Arial"/>
        </w:rPr>
        <w:t>ός</w:t>
      </w:r>
      <w:r w:rsidRPr="009562EB">
        <w:rPr>
          <w:rFonts w:ascii="Arial" w:hAnsi="Arial" w:cs="Arial"/>
        </w:rPr>
        <w:t xml:space="preserve"> μειοδότη</w:t>
      </w:r>
      <w:r>
        <w:rPr>
          <w:rFonts w:ascii="Arial" w:hAnsi="Arial" w:cs="Arial"/>
        </w:rPr>
        <w:t>ς</w:t>
      </w:r>
      <w:r w:rsidRPr="009562EB">
        <w:rPr>
          <w:rFonts w:ascii="Arial" w:hAnsi="Arial" w:cs="Arial"/>
        </w:rPr>
        <w:t xml:space="preserve"> «ΛΑΜΠΑΚΗΣ Α. ΚΑΙ ΣΙΑ Ε.Ε.»  κατ</w:t>
      </w:r>
      <w:r>
        <w:rPr>
          <w:rFonts w:ascii="Arial" w:hAnsi="Arial" w:cs="Arial"/>
        </w:rPr>
        <w:t>έθεσε</w:t>
      </w:r>
      <w:r w:rsidRPr="009562EB">
        <w:rPr>
          <w:rFonts w:ascii="Arial" w:hAnsi="Arial" w:cs="Arial"/>
        </w:rPr>
        <w:t xml:space="preserve"> υπεύθυνη δήλωση </w:t>
      </w:r>
      <w:proofErr w:type="spellStart"/>
      <w:r w:rsidRPr="009562EB">
        <w:rPr>
          <w:rFonts w:ascii="Arial" w:hAnsi="Arial" w:cs="Arial"/>
        </w:rPr>
        <w:t>οψιγενών</w:t>
      </w:r>
      <w:proofErr w:type="spellEnd"/>
      <w:r w:rsidRPr="009562EB">
        <w:rPr>
          <w:rFonts w:ascii="Arial" w:hAnsi="Arial" w:cs="Arial"/>
        </w:rPr>
        <w:t xml:space="preserve"> μεταβολών σύμφωνα με την οποία συντρέχουν πλέον λόγοι αποκλεισμού του λόγω ληξιπρόθεσμων ασφαλιστικών και φορολογικών οφειλών.</w:t>
      </w:r>
    </w:p>
    <w:p w:rsidR="0065500D" w:rsidRDefault="0065500D" w:rsidP="0065500D">
      <w:pPr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 w:rsidRPr="009562EB">
        <w:rPr>
          <w:rFonts w:ascii="Arial" w:hAnsi="Arial" w:cs="Arial"/>
        </w:rPr>
        <w:t>Η Επιτροπή Διαγωνισμού</w:t>
      </w:r>
      <w:r>
        <w:rPr>
          <w:rFonts w:ascii="Arial" w:hAnsi="Arial" w:cs="Arial"/>
        </w:rPr>
        <w:t xml:space="preserve"> με το από 21-02-2023 2</w:t>
      </w:r>
      <w:r w:rsidRPr="00A2658C">
        <w:rPr>
          <w:rFonts w:ascii="Arial" w:hAnsi="Arial" w:cs="Arial"/>
        </w:rPr>
        <w:t>ο Πρακτικό Αποσφράγισης</w:t>
      </w:r>
      <w:r>
        <w:rPr>
          <w:rFonts w:ascii="Arial" w:hAnsi="Arial" w:cs="Arial"/>
        </w:rPr>
        <w:t xml:space="preserve"> εισηγείται:</w:t>
      </w:r>
    </w:p>
    <w:p w:rsidR="0065500D" w:rsidRPr="009562EB" w:rsidRDefault="0065500D" w:rsidP="0065500D">
      <w:pPr>
        <w:pStyle w:val="a9"/>
        <w:numPr>
          <w:ilvl w:val="0"/>
          <w:numId w:val="41"/>
        </w:numPr>
        <w:tabs>
          <w:tab w:val="left" w:pos="-426"/>
        </w:tabs>
        <w:spacing w:after="0"/>
        <w:ind w:left="1134" w:hanging="273"/>
        <w:jc w:val="both"/>
        <w:rPr>
          <w:rFonts w:cs="Arial"/>
          <w:sz w:val="22"/>
        </w:rPr>
      </w:pPr>
      <w:r w:rsidRPr="009562EB">
        <w:rPr>
          <w:rFonts w:cs="Arial"/>
          <w:sz w:val="22"/>
        </w:rPr>
        <w:t>Την έγκριση του 2</w:t>
      </w:r>
      <w:r w:rsidRPr="009562EB">
        <w:rPr>
          <w:rFonts w:cs="Arial"/>
          <w:sz w:val="22"/>
          <w:vertAlign w:val="superscript"/>
        </w:rPr>
        <w:t>ου</w:t>
      </w:r>
      <w:r w:rsidRPr="009562EB">
        <w:rPr>
          <w:rFonts w:cs="Arial"/>
          <w:sz w:val="22"/>
        </w:rPr>
        <w:t xml:space="preserve"> Πρακτικού Ελέγχου Δήλωσης </w:t>
      </w:r>
      <w:proofErr w:type="spellStart"/>
      <w:r w:rsidRPr="009562EB">
        <w:rPr>
          <w:rFonts w:cs="Arial"/>
          <w:sz w:val="22"/>
        </w:rPr>
        <w:t>Οψιγενών</w:t>
      </w:r>
      <w:proofErr w:type="spellEnd"/>
      <w:r w:rsidRPr="009562EB">
        <w:rPr>
          <w:rFonts w:cs="Arial"/>
          <w:sz w:val="22"/>
        </w:rPr>
        <w:t xml:space="preserve"> Μεταβολών της ηλεκτρονικής δημοπρασίας του έργου: «</w:t>
      </w:r>
      <w:r w:rsidRPr="009562EB">
        <w:rPr>
          <w:rFonts w:cs="Arial"/>
          <w:caps/>
          <w:sz w:val="22"/>
        </w:rPr>
        <w:t>ΑΝΑΚΑΙΝΙΣΗ ΚΕΠ ΔΗΜΟΥ ΛΑΜΙΕΩΝ</w:t>
      </w:r>
      <w:r w:rsidRPr="009562EB">
        <w:rPr>
          <w:rFonts w:cs="Arial"/>
          <w:bCs/>
          <w:sz w:val="22"/>
        </w:rPr>
        <w:t xml:space="preserve">», </w:t>
      </w:r>
      <w:r w:rsidRPr="009562EB">
        <w:rPr>
          <w:rFonts w:cs="Arial"/>
          <w:sz w:val="22"/>
        </w:rPr>
        <w:t>(Α.Α. ΕΣΗΔΗΣ: 194626).</w:t>
      </w:r>
    </w:p>
    <w:p w:rsidR="0065500D" w:rsidRPr="00AD49F1" w:rsidRDefault="0065500D" w:rsidP="0065500D">
      <w:pPr>
        <w:pStyle w:val="a9"/>
        <w:tabs>
          <w:tab w:val="left" w:pos="-426"/>
        </w:tabs>
        <w:spacing w:after="0"/>
        <w:ind w:left="1134" w:hanging="273"/>
        <w:jc w:val="both"/>
        <w:rPr>
          <w:rFonts w:cs="Arial"/>
          <w:sz w:val="8"/>
        </w:rPr>
      </w:pPr>
    </w:p>
    <w:p w:rsidR="0065500D" w:rsidRPr="0065500D" w:rsidRDefault="0065500D" w:rsidP="0065500D">
      <w:pPr>
        <w:pStyle w:val="a9"/>
        <w:numPr>
          <w:ilvl w:val="0"/>
          <w:numId w:val="41"/>
        </w:numPr>
        <w:tabs>
          <w:tab w:val="left" w:pos="-426"/>
        </w:tabs>
        <w:spacing w:after="0"/>
        <w:ind w:left="1134" w:hanging="273"/>
        <w:jc w:val="both"/>
        <w:rPr>
          <w:rFonts w:cs="Arial"/>
          <w:sz w:val="22"/>
        </w:rPr>
      </w:pPr>
      <w:r w:rsidRPr="009562EB">
        <w:rPr>
          <w:rFonts w:cs="Arial"/>
          <w:sz w:val="22"/>
        </w:rPr>
        <w:t xml:space="preserve">Τον αποκλεισμό του οικονομικού φορέα: «ΛΑΜΠΑΚΗΣ Α. ΚΑΙ ΣΙΑ Ε.Ε.» με Α.Α. Προσφοράς - ΕΣΗΔΗΣ: 274524 διότι δεν </w:t>
      </w:r>
      <w:proofErr w:type="spellStart"/>
      <w:r w:rsidRPr="009562EB">
        <w:rPr>
          <w:rFonts w:cs="Arial"/>
          <w:sz w:val="22"/>
        </w:rPr>
        <w:t>πληρεί</w:t>
      </w:r>
      <w:proofErr w:type="spellEnd"/>
      <w:r w:rsidRPr="009562EB">
        <w:rPr>
          <w:rFonts w:cs="Arial"/>
          <w:sz w:val="22"/>
        </w:rPr>
        <w:t xml:space="preserve"> τους όρους περί ασφαλιστικής και φορολογικής ενημερότητας που προβλέπονται από την παρ. 22.Α.2 της διακήρυξης του διαγωνισμού, συμφώνα με την από 09-02-2023 δήλωσή του περί </w:t>
      </w:r>
      <w:proofErr w:type="spellStart"/>
      <w:r w:rsidRPr="009562EB">
        <w:rPr>
          <w:rFonts w:cs="Arial"/>
          <w:sz w:val="22"/>
        </w:rPr>
        <w:t>οψιγενών</w:t>
      </w:r>
      <w:proofErr w:type="spellEnd"/>
      <w:r w:rsidRPr="009562EB">
        <w:rPr>
          <w:rFonts w:cs="Arial"/>
          <w:sz w:val="22"/>
        </w:rPr>
        <w:t xml:space="preserve"> μεταβολών.</w:t>
      </w:r>
    </w:p>
    <w:p w:rsidR="0065500D" w:rsidRPr="0065500D" w:rsidRDefault="0065500D" w:rsidP="0065500D">
      <w:pPr>
        <w:pStyle w:val="a9"/>
        <w:rPr>
          <w:rFonts w:cs="Arial"/>
          <w:sz w:val="8"/>
        </w:rPr>
      </w:pPr>
    </w:p>
    <w:p w:rsidR="0065500D" w:rsidRPr="009562EB" w:rsidRDefault="0065500D" w:rsidP="0065500D">
      <w:pPr>
        <w:pStyle w:val="a9"/>
        <w:numPr>
          <w:ilvl w:val="0"/>
          <w:numId w:val="41"/>
        </w:numPr>
        <w:tabs>
          <w:tab w:val="left" w:pos="-426"/>
        </w:tabs>
        <w:spacing w:after="0"/>
        <w:ind w:left="1134" w:hanging="273"/>
        <w:jc w:val="both"/>
        <w:rPr>
          <w:rFonts w:cs="Arial"/>
          <w:sz w:val="22"/>
        </w:rPr>
      </w:pPr>
      <w:r w:rsidRPr="009562EB">
        <w:rPr>
          <w:rFonts w:cs="Arial"/>
          <w:sz w:val="22"/>
        </w:rPr>
        <w:t>Τη ματαίωση της διαδικασίας του διαγωνισμού δημοπρασίας του έργου: «</w:t>
      </w:r>
      <w:r w:rsidRPr="009562EB">
        <w:rPr>
          <w:rFonts w:cs="Arial"/>
          <w:caps/>
          <w:sz w:val="22"/>
        </w:rPr>
        <w:t>ΑΝΑΚΑΙΝΙΣΗ ΚΕΠ ΔΗΜΟΥ ΛΑΜΙΕΩΝ</w:t>
      </w:r>
      <w:r w:rsidRPr="009562EB">
        <w:rPr>
          <w:rFonts w:cs="Arial"/>
          <w:bCs/>
          <w:sz w:val="22"/>
        </w:rPr>
        <w:t xml:space="preserve">» </w:t>
      </w:r>
      <w:r w:rsidRPr="009562EB">
        <w:rPr>
          <w:rFonts w:cs="Arial"/>
          <w:sz w:val="22"/>
        </w:rPr>
        <w:t>με Α.Α. ΕΣΗΔΗΣ: 194626, σύμφωνα με την παρ. 1α του άρθρου 106 του Ν.4412/2016 όπως ισχύει, διότι ο διαγωνισμός απέβη άγονος λόγω αποκλεισμού το μοναδικού συμμετέχοντα.</w:t>
      </w:r>
    </w:p>
    <w:p w:rsidR="0065500D" w:rsidRPr="00AD49F1" w:rsidRDefault="0065500D" w:rsidP="0065500D">
      <w:pPr>
        <w:pStyle w:val="a9"/>
        <w:tabs>
          <w:tab w:val="left" w:pos="-426"/>
        </w:tabs>
        <w:spacing w:after="0"/>
        <w:ind w:left="1134"/>
        <w:jc w:val="both"/>
        <w:rPr>
          <w:rFonts w:cs="Arial"/>
          <w:sz w:val="8"/>
        </w:rPr>
      </w:pPr>
    </w:p>
    <w:p w:rsidR="009562EB" w:rsidRPr="0065500D" w:rsidRDefault="0065500D" w:rsidP="0065500D">
      <w:pPr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 w:rsidRPr="0065500D">
        <w:rPr>
          <w:rFonts w:ascii="Arial" w:hAnsi="Arial" w:cs="Arial"/>
        </w:rPr>
        <w:t>Η Δ/</w:t>
      </w:r>
      <w:proofErr w:type="spellStart"/>
      <w:r w:rsidRPr="0065500D">
        <w:rPr>
          <w:rFonts w:ascii="Arial" w:hAnsi="Arial" w:cs="Arial"/>
        </w:rPr>
        <w:t>νση</w:t>
      </w:r>
      <w:proofErr w:type="spellEnd"/>
      <w:r w:rsidRPr="0065500D">
        <w:rPr>
          <w:rFonts w:ascii="Arial" w:hAnsi="Arial" w:cs="Arial"/>
        </w:rPr>
        <w:t xml:space="preserve"> Υποδομών &amp; Τεχνικών Έργων (ΔΥΤΕ) ανασυνέταξε την αρ. 153/2022 μελέτη του έργου </w:t>
      </w:r>
      <w:r w:rsidRPr="0065500D">
        <w:rPr>
          <w:rFonts w:ascii="Arial" w:hAnsi="Arial" w:cs="Arial"/>
          <w:bCs/>
        </w:rPr>
        <w:t xml:space="preserve">«Ανακαίνιση ΚΕΠ Δήμου </w:t>
      </w:r>
      <w:proofErr w:type="spellStart"/>
      <w:r w:rsidRPr="0065500D">
        <w:rPr>
          <w:rFonts w:ascii="Arial" w:hAnsi="Arial" w:cs="Arial"/>
          <w:bCs/>
        </w:rPr>
        <w:t>Λαμιέων</w:t>
      </w:r>
      <w:proofErr w:type="spellEnd"/>
      <w:r w:rsidRPr="0065500D">
        <w:rPr>
          <w:rFonts w:ascii="Arial" w:hAnsi="Arial" w:cs="Arial"/>
          <w:bCs/>
        </w:rPr>
        <w:t>»</w:t>
      </w:r>
      <w:r w:rsidRPr="0065500D">
        <w:rPr>
          <w:rFonts w:ascii="Arial" w:hAnsi="Arial" w:cs="Arial"/>
        </w:rPr>
        <w:t>, προϋπολογισμού 118</w:t>
      </w:r>
      <w:r w:rsidRPr="0065500D">
        <w:rPr>
          <w:rFonts w:ascii="Arial" w:hAnsi="Arial" w:cs="Arial"/>
          <w:bCs/>
        </w:rPr>
        <w:t xml:space="preserve">.530,51 </w:t>
      </w:r>
      <w:r w:rsidRPr="0065500D">
        <w:rPr>
          <w:rFonts w:ascii="Arial" w:hAnsi="Arial" w:cs="Arial"/>
        </w:rPr>
        <w:t>€ με ΦΠΑ 24%.</w:t>
      </w:r>
    </w:p>
    <w:p w:rsidR="0065500D" w:rsidRDefault="0065500D" w:rsidP="0065500D">
      <w:pPr>
        <w:spacing w:after="0"/>
        <w:ind w:left="360"/>
        <w:jc w:val="center"/>
        <w:rPr>
          <w:rFonts w:ascii="Arial" w:hAnsi="Arial" w:cs="Arial"/>
          <w:lang w:val="en-US"/>
        </w:rPr>
      </w:pPr>
    </w:p>
    <w:p w:rsidR="007A51B7" w:rsidRPr="002A1B9F" w:rsidRDefault="00A2658C" w:rsidP="00A2658C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Προτείνεται λήψη απόφασης για:</w:t>
      </w:r>
    </w:p>
    <w:p w:rsidR="009562EB" w:rsidRPr="009562EB" w:rsidRDefault="009562EB" w:rsidP="00AD49F1">
      <w:pPr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9562EB">
        <w:rPr>
          <w:rFonts w:ascii="Arial" w:hAnsi="Arial" w:cs="Arial"/>
        </w:rPr>
        <w:t xml:space="preserve">Την έγκριση του 2ου Πρακτικού Ελέγχου Δήλωσης </w:t>
      </w:r>
      <w:proofErr w:type="spellStart"/>
      <w:r w:rsidRPr="009562EB">
        <w:rPr>
          <w:rFonts w:ascii="Arial" w:hAnsi="Arial" w:cs="Arial"/>
        </w:rPr>
        <w:t>Οψιγενών</w:t>
      </w:r>
      <w:proofErr w:type="spellEnd"/>
      <w:r w:rsidRPr="009562EB">
        <w:rPr>
          <w:rFonts w:ascii="Arial" w:hAnsi="Arial" w:cs="Arial"/>
        </w:rPr>
        <w:t xml:space="preserve"> Μεταβολών της ηλεκτρονικής δημοπρασίας του έργου: «ΑΝΑΚΑΙΝΙΣΗ ΚΕΠ ΔΗΜΟΥ ΛΑΜΙΕΩΝ», (Α.Α. ΕΣΗΔΗΣ: 194626).</w:t>
      </w:r>
    </w:p>
    <w:p w:rsidR="009562EB" w:rsidRPr="009562EB" w:rsidRDefault="009562EB" w:rsidP="00AD49F1">
      <w:pPr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9562EB">
        <w:rPr>
          <w:rFonts w:ascii="Arial" w:hAnsi="Arial" w:cs="Arial"/>
        </w:rPr>
        <w:t xml:space="preserve">Τον αποκλεισμό του οικονομικού φορέα: «ΛΑΜΠΑΚΗΣ Α. ΚΑΙ ΣΙΑ Ε.Ε.» με Α.Α. Προσφοράς - ΕΣΗΔΗΣ: 274524 διότι δεν </w:t>
      </w:r>
      <w:proofErr w:type="spellStart"/>
      <w:r w:rsidRPr="009562EB">
        <w:rPr>
          <w:rFonts w:ascii="Arial" w:hAnsi="Arial" w:cs="Arial"/>
        </w:rPr>
        <w:t>πληρεί</w:t>
      </w:r>
      <w:proofErr w:type="spellEnd"/>
      <w:r w:rsidRPr="009562EB">
        <w:rPr>
          <w:rFonts w:ascii="Arial" w:hAnsi="Arial" w:cs="Arial"/>
        </w:rPr>
        <w:t xml:space="preserve"> τους όρους περί ασφαλιστικής και φορολογικής ενημερότητας που προβλέπονται από την παρ. 22.Α.2 της διακήρυξης του διαγωνισμού, συμφώνα με την από 09-02-2023 δήλωσή του περί </w:t>
      </w:r>
      <w:proofErr w:type="spellStart"/>
      <w:r w:rsidRPr="009562EB">
        <w:rPr>
          <w:rFonts w:ascii="Arial" w:hAnsi="Arial" w:cs="Arial"/>
        </w:rPr>
        <w:t>οψιγενών</w:t>
      </w:r>
      <w:proofErr w:type="spellEnd"/>
      <w:r w:rsidRPr="009562EB">
        <w:rPr>
          <w:rFonts w:ascii="Arial" w:hAnsi="Arial" w:cs="Arial"/>
        </w:rPr>
        <w:t xml:space="preserve"> μεταβολών.</w:t>
      </w:r>
    </w:p>
    <w:p w:rsidR="009562EB" w:rsidRPr="0065500D" w:rsidRDefault="009562EB" w:rsidP="00AD49F1">
      <w:pPr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9562EB">
        <w:rPr>
          <w:rFonts w:ascii="Arial" w:hAnsi="Arial" w:cs="Arial"/>
        </w:rPr>
        <w:t>Τη ματαίωση της διαδικασίας του διαγωνισμού δημοπρασίας του έργου: «ΑΝΑΚΑΙΝΙΣΗ ΚΕΠ ΔΗΜΟΥ ΛΑΜΙΕΩΝ» με Α.Α. ΕΣΗΔΗΣ: 194626, σύμφωνα με την παρ. 1α του άρθρου 106 του Ν.4412/2016 όπως ισχύει, διότι ο διαγωνισμός απέβη άγονος λόγω αποκλεισμού το μοναδικού συμμετέχοντα.</w:t>
      </w:r>
    </w:p>
    <w:p w:rsidR="0065500D" w:rsidRPr="009562EB" w:rsidRDefault="0065500D" w:rsidP="00AD49F1">
      <w:pPr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</w:t>
      </w:r>
      <w:proofErr w:type="spellStart"/>
      <w:r>
        <w:rPr>
          <w:rFonts w:ascii="Arial" w:hAnsi="Arial" w:cs="Arial"/>
        </w:rPr>
        <w:t>επαναδημοπράτηση</w:t>
      </w:r>
      <w:proofErr w:type="spellEnd"/>
      <w:r>
        <w:rPr>
          <w:rFonts w:ascii="Arial" w:hAnsi="Arial" w:cs="Arial"/>
        </w:rPr>
        <w:t xml:space="preserve"> του </w:t>
      </w:r>
      <w:r w:rsidRPr="009562EB">
        <w:rPr>
          <w:rFonts w:ascii="Arial" w:hAnsi="Arial" w:cs="Arial"/>
        </w:rPr>
        <w:t>έργου: «ΑΝΑΚΑΙΝΙΣΗ ΚΕΠ ΔΗΜΟΥ ΛΑΜΙΕΩΝ»</w:t>
      </w:r>
      <w:r>
        <w:rPr>
          <w:rFonts w:ascii="Arial" w:hAnsi="Arial" w:cs="Arial"/>
        </w:rPr>
        <w:t xml:space="preserve"> με αντικατάσταση των όρων δημοπράτησης. </w:t>
      </w:r>
    </w:p>
    <w:p w:rsidR="007A51B7" w:rsidRDefault="00381287" w:rsidP="00AD49F1">
      <w:pPr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Την έγκριση των</w:t>
      </w:r>
      <w:r w:rsidR="00AD49F1">
        <w:rPr>
          <w:rFonts w:ascii="Arial" w:hAnsi="Arial" w:cs="Arial"/>
        </w:rPr>
        <w:t xml:space="preserve"> νέων</w:t>
      </w:r>
      <w:r w:rsidRPr="00381287">
        <w:rPr>
          <w:rFonts w:ascii="Arial" w:hAnsi="Arial" w:cs="Arial"/>
        </w:rPr>
        <w:t xml:space="preserve"> τευχών δημοπράτησης και την κατάρτιση των όρων διακήρυξης του έργου </w:t>
      </w:r>
      <w:r w:rsidR="0065500D" w:rsidRPr="009562EB">
        <w:rPr>
          <w:rFonts w:ascii="Arial" w:hAnsi="Arial" w:cs="Arial"/>
        </w:rPr>
        <w:t>«ΑΝΑΚΑΙΝΙΣΗ ΚΕΠ ΔΗΜΟΥ ΛΑΜΙΕΩΝ»</w:t>
      </w:r>
      <w:bookmarkStart w:id="2" w:name="_GoBack"/>
      <w:bookmarkEnd w:id="2"/>
      <w:r w:rsidRPr="00381287">
        <w:rPr>
          <w:rFonts w:ascii="Arial" w:hAnsi="Arial" w:cs="Arial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AD35C1" w:rsidRDefault="00AD35C1" w:rsidP="00A2658C">
      <w:pPr>
        <w:autoSpaceDE w:val="0"/>
        <w:autoSpaceDN w:val="0"/>
        <w:adjustRightInd w:val="0"/>
        <w:jc w:val="both"/>
        <w:rPr>
          <w:bCs/>
          <w:u w:val="single"/>
        </w:rPr>
      </w:pPr>
    </w:p>
    <w:p w:rsidR="00AD35C1" w:rsidRPr="00AD35C1" w:rsidRDefault="00AD35C1" w:rsidP="00A2658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u w:val="single"/>
        </w:rPr>
      </w:pPr>
      <w:r w:rsidRPr="00AD35C1">
        <w:rPr>
          <w:rFonts w:ascii="Arial" w:hAnsi="Arial" w:cs="Arial"/>
          <w:bCs/>
          <w:u w:val="single"/>
        </w:rPr>
        <w:t>ΣΥΝΗΜΜΕΝΑ:</w:t>
      </w:r>
    </w:p>
    <w:p w:rsidR="00AD35C1" w:rsidRPr="00AD35C1" w:rsidRDefault="00AD35C1" w:rsidP="00A2658C">
      <w:pPr>
        <w:pStyle w:val="10"/>
        <w:spacing w:line="276" w:lineRule="auto"/>
        <w:ind w:left="0"/>
        <w:rPr>
          <w:bCs/>
          <w:sz w:val="22"/>
          <w:szCs w:val="22"/>
        </w:rPr>
      </w:pPr>
      <w:r w:rsidRPr="00AD35C1">
        <w:rPr>
          <w:bCs/>
          <w:sz w:val="22"/>
          <w:szCs w:val="22"/>
        </w:rPr>
        <w:t>Το από  2</w:t>
      </w:r>
      <w:r>
        <w:rPr>
          <w:bCs/>
          <w:sz w:val="22"/>
          <w:szCs w:val="22"/>
        </w:rPr>
        <w:t>1</w:t>
      </w:r>
      <w:r w:rsidRPr="00AD35C1">
        <w:rPr>
          <w:bCs/>
          <w:sz w:val="22"/>
          <w:szCs w:val="22"/>
        </w:rPr>
        <w:t>–0</w:t>
      </w:r>
      <w:r>
        <w:rPr>
          <w:bCs/>
          <w:sz w:val="22"/>
          <w:szCs w:val="22"/>
        </w:rPr>
        <w:t>2</w:t>
      </w:r>
      <w:r w:rsidRPr="00AD35C1">
        <w:rPr>
          <w:bCs/>
          <w:sz w:val="22"/>
          <w:szCs w:val="22"/>
        </w:rPr>
        <w:t xml:space="preserve">–2023 </w:t>
      </w:r>
      <w:r>
        <w:rPr>
          <w:bCs/>
          <w:sz w:val="22"/>
          <w:szCs w:val="22"/>
        </w:rPr>
        <w:t>2</w:t>
      </w:r>
      <w:r w:rsidRPr="00AD35C1">
        <w:rPr>
          <w:bCs/>
          <w:sz w:val="22"/>
          <w:szCs w:val="22"/>
          <w:vertAlign w:val="superscript"/>
        </w:rPr>
        <w:t>ο</w:t>
      </w:r>
      <w:r w:rsidRPr="00AD35C1">
        <w:rPr>
          <w:bCs/>
          <w:sz w:val="22"/>
          <w:szCs w:val="22"/>
        </w:rPr>
        <w:t xml:space="preserve"> Πρακτικό της Επιτροπής Διαγωνισμού</w:t>
      </w:r>
    </w:p>
    <w:p w:rsidR="00AD35C1" w:rsidRPr="00AD35C1" w:rsidRDefault="00AD35C1" w:rsidP="00A2658C">
      <w:pPr>
        <w:spacing w:after="0"/>
        <w:ind w:left="360"/>
        <w:rPr>
          <w:rFonts w:ascii="Arial" w:hAnsi="Arial" w:cs="Arial"/>
          <w:bCs/>
          <w:u w:val="single"/>
        </w:rPr>
      </w:pPr>
    </w:p>
    <w:p w:rsidR="00AD35C1" w:rsidRPr="00AD35C1" w:rsidRDefault="00AD35C1" w:rsidP="00A2658C">
      <w:pPr>
        <w:spacing w:after="0"/>
        <w:rPr>
          <w:rFonts w:ascii="Arial" w:hAnsi="Arial" w:cs="Arial"/>
          <w:bCs/>
          <w:u w:val="single"/>
        </w:rPr>
      </w:pPr>
      <w:r w:rsidRPr="00AD35C1">
        <w:rPr>
          <w:rFonts w:ascii="Arial" w:hAnsi="Arial" w:cs="Arial"/>
          <w:bCs/>
          <w:u w:val="single"/>
        </w:rPr>
        <w:t>ΕΣΩΤΕΡΙΚΗ ΔΙΑΝΟΜΗ</w:t>
      </w:r>
    </w:p>
    <w:p w:rsidR="00AD35C1" w:rsidRPr="00AD35C1" w:rsidRDefault="00AD35C1" w:rsidP="00A2658C">
      <w:pPr>
        <w:spacing w:after="0"/>
        <w:rPr>
          <w:rFonts w:ascii="Arial" w:hAnsi="Arial" w:cs="Arial"/>
          <w:bCs/>
        </w:rPr>
      </w:pPr>
      <w:r w:rsidRPr="00AD35C1">
        <w:rPr>
          <w:rFonts w:ascii="Arial" w:hAnsi="Arial" w:cs="Arial"/>
          <w:bCs/>
        </w:rPr>
        <w:t>Φ. Έργου</w:t>
      </w:r>
    </w:p>
    <w:p w:rsidR="00AD35C1" w:rsidRPr="00AD35C1" w:rsidRDefault="00AD35C1" w:rsidP="00A2658C">
      <w:pPr>
        <w:spacing w:after="0"/>
        <w:rPr>
          <w:rFonts w:ascii="Arial" w:hAnsi="Arial" w:cs="Arial"/>
          <w:bCs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4644"/>
        <w:gridCol w:w="4394"/>
      </w:tblGrid>
      <w:tr w:rsidR="00AD35C1" w:rsidRPr="00AD35C1" w:rsidTr="00AD35C1">
        <w:trPr>
          <w:cantSplit/>
        </w:trPr>
        <w:tc>
          <w:tcPr>
            <w:tcW w:w="4644" w:type="dxa"/>
          </w:tcPr>
          <w:p w:rsidR="00AD35C1" w:rsidRPr="00AD35C1" w:rsidRDefault="00AD35C1" w:rsidP="00AD49F1">
            <w:pPr>
              <w:spacing w:after="0"/>
              <w:rPr>
                <w:rFonts w:ascii="Arial" w:eastAsia="SimSun" w:hAnsi="Arial" w:cs="Arial"/>
                <w:sz w:val="24"/>
                <w:szCs w:val="24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  <w:r w:rsidRPr="00AD35C1">
              <w:rPr>
                <w:rFonts w:ascii="Arial" w:hAnsi="Arial" w:cs="Arial"/>
              </w:rPr>
              <w:t>Λαμία, 2</w:t>
            </w:r>
            <w:r>
              <w:rPr>
                <w:rFonts w:ascii="Arial" w:hAnsi="Arial" w:cs="Arial"/>
              </w:rPr>
              <w:t>2</w:t>
            </w:r>
            <w:r w:rsidRPr="00AD35C1">
              <w:rPr>
                <w:rFonts w:ascii="Arial" w:hAnsi="Arial" w:cs="Arial"/>
              </w:rPr>
              <w:t>–0</w:t>
            </w:r>
            <w:r>
              <w:rPr>
                <w:rFonts w:ascii="Arial" w:hAnsi="Arial" w:cs="Arial"/>
              </w:rPr>
              <w:t>2</w:t>
            </w:r>
            <w:r w:rsidRPr="00AD35C1">
              <w:rPr>
                <w:rFonts w:ascii="Arial" w:hAnsi="Arial" w:cs="Arial"/>
              </w:rPr>
              <w:t>–2023</w:t>
            </w: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  <w:r w:rsidRPr="00AD35C1">
              <w:rPr>
                <w:rFonts w:ascii="Arial" w:hAnsi="Arial" w:cs="Arial"/>
              </w:rPr>
              <w:t xml:space="preserve">Ο </w:t>
            </w:r>
            <w:proofErr w:type="spellStart"/>
            <w:r w:rsidRPr="00AD35C1">
              <w:rPr>
                <w:rFonts w:ascii="Arial" w:hAnsi="Arial" w:cs="Arial"/>
              </w:rPr>
              <w:t>Συντάξας</w:t>
            </w:r>
            <w:proofErr w:type="spellEnd"/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</w:rPr>
            </w:pPr>
            <w:r w:rsidRPr="00AD35C1">
              <w:rPr>
                <w:rFonts w:ascii="Arial" w:hAnsi="Arial" w:cs="Arial"/>
              </w:rPr>
              <w:t xml:space="preserve">Ανέστης </w:t>
            </w:r>
            <w:proofErr w:type="spellStart"/>
            <w:r w:rsidRPr="00AD35C1">
              <w:rPr>
                <w:rFonts w:ascii="Arial" w:hAnsi="Arial" w:cs="Arial"/>
              </w:rPr>
              <w:t>Καρτσιώτης</w:t>
            </w:r>
            <w:proofErr w:type="spellEnd"/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AD35C1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4394" w:type="dxa"/>
          </w:tcPr>
          <w:p w:rsidR="00AD35C1" w:rsidRPr="00AD35C1" w:rsidRDefault="00AD35C1" w:rsidP="00A2658C">
            <w:pPr>
              <w:spacing w:after="0"/>
              <w:jc w:val="center"/>
              <w:rPr>
                <w:rFonts w:ascii="Arial" w:eastAsia="SimSun" w:hAnsi="Arial" w:cs="Arial"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Λαμία,      </w:t>
            </w:r>
            <w:r w:rsidRPr="00AD35C1">
              <w:rPr>
                <w:rFonts w:ascii="Arial" w:hAnsi="Arial" w:cs="Arial"/>
              </w:rPr>
              <w:t>–0</w:t>
            </w:r>
            <w:r>
              <w:rPr>
                <w:rFonts w:ascii="Arial" w:hAnsi="Arial" w:cs="Arial"/>
              </w:rPr>
              <w:t>2</w:t>
            </w:r>
            <w:r w:rsidRPr="00AD35C1">
              <w:rPr>
                <w:rFonts w:ascii="Arial" w:hAnsi="Arial" w:cs="Arial"/>
              </w:rPr>
              <w:t>–2023</w:t>
            </w: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AD35C1">
              <w:rPr>
                <w:rFonts w:ascii="Arial" w:hAnsi="Arial" w:cs="Arial"/>
                <w:bCs/>
              </w:rPr>
              <w:t xml:space="preserve">Η </w:t>
            </w:r>
            <w:proofErr w:type="spellStart"/>
            <w:r w:rsidRPr="00AD35C1">
              <w:rPr>
                <w:rFonts w:ascii="Arial" w:hAnsi="Arial" w:cs="Arial"/>
                <w:bCs/>
              </w:rPr>
              <w:t>Αναπλ</w:t>
            </w:r>
            <w:proofErr w:type="spellEnd"/>
            <w:r w:rsidRPr="00AD35C1">
              <w:rPr>
                <w:rFonts w:ascii="Arial" w:hAnsi="Arial" w:cs="Arial"/>
                <w:bCs/>
              </w:rPr>
              <w:t>. Προϊστάμενη της Διεύθυνσης</w:t>
            </w: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AD35C1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AD35C1">
              <w:rPr>
                <w:rFonts w:ascii="Arial" w:hAnsi="Arial" w:cs="Arial"/>
                <w:bCs/>
              </w:rPr>
              <w:t xml:space="preserve">Αφροδίτη </w:t>
            </w:r>
            <w:proofErr w:type="spellStart"/>
            <w:r w:rsidRPr="00AD35C1">
              <w:rPr>
                <w:rFonts w:ascii="Arial" w:hAnsi="Arial" w:cs="Arial"/>
                <w:bCs/>
              </w:rPr>
              <w:t>Πολιτοπούλου</w:t>
            </w:r>
            <w:proofErr w:type="spellEnd"/>
          </w:p>
          <w:p w:rsidR="00AD35C1" w:rsidRPr="00AD35C1" w:rsidRDefault="00AD35C1" w:rsidP="00A2658C">
            <w:pPr>
              <w:spacing w:after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AD35C1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AD35C1" w:rsidRPr="00AD35C1" w:rsidRDefault="00AD35C1" w:rsidP="00AD35C1">
      <w:pPr>
        <w:spacing w:after="0" w:line="360" w:lineRule="auto"/>
        <w:jc w:val="both"/>
        <w:rPr>
          <w:rFonts w:ascii="Arial" w:hAnsi="Arial" w:cs="Arial"/>
        </w:rPr>
      </w:pPr>
    </w:p>
    <w:sectPr w:rsidR="00AD35C1" w:rsidRPr="00AD35C1" w:rsidSect="00CF6205">
      <w:footerReference w:type="default" r:id="rId11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A1C" w:rsidRDefault="004A1A1C" w:rsidP="00166C49">
      <w:pPr>
        <w:spacing w:after="0" w:line="240" w:lineRule="auto"/>
      </w:pPr>
      <w:r>
        <w:separator/>
      </w:r>
    </w:p>
  </w:endnote>
  <w:endnote w:type="continuationSeparator" w:id="0">
    <w:p w:rsidR="004A1A1C" w:rsidRDefault="004A1A1C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1B0ECF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1B0ECF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A1C" w:rsidRDefault="004A1A1C" w:rsidP="00166C49">
      <w:pPr>
        <w:spacing w:after="0" w:line="240" w:lineRule="auto"/>
      </w:pPr>
      <w:r>
        <w:separator/>
      </w:r>
    </w:p>
  </w:footnote>
  <w:footnote w:type="continuationSeparator" w:id="0">
    <w:p w:rsidR="004A1A1C" w:rsidRDefault="004A1A1C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80227D"/>
    <w:multiLevelType w:val="hybridMultilevel"/>
    <w:tmpl w:val="8444A03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1F44E1"/>
    <w:multiLevelType w:val="hybridMultilevel"/>
    <w:tmpl w:val="4834448E"/>
    <w:lvl w:ilvl="0" w:tplc="1760250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E3B47E1"/>
    <w:multiLevelType w:val="hybridMultilevel"/>
    <w:tmpl w:val="73005DF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0E0F5E"/>
    <w:multiLevelType w:val="hybridMultilevel"/>
    <w:tmpl w:val="56A8F230"/>
    <w:lvl w:ilvl="0" w:tplc="590C89F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A77615"/>
    <w:multiLevelType w:val="hybridMultilevel"/>
    <w:tmpl w:val="0DB2C4D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6"/>
  </w:num>
  <w:num w:numId="4">
    <w:abstractNumId w:val="1"/>
  </w:num>
  <w:num w:numId="5">
    <w:abstractNumId w:val="12"/>
  </w:num>
  <w:num w:numId="6">
    <w:abstractNumId w:val="7"/>
  </w:num>
  <w:num w:numId="7">
    <w:abstractNumId w:val="8"/>
  </w:num>
  <w:num w:numId="8">
    <w:abstractNumId w:val="19"/>
  </w:num>
  <w:num w:numId="9">
    <w:abstractNumId w:val="16"/>
  </w:num>
  <w:num w:numId="10">
    <w:abstractNumId w:val="3"/>
  </w:num>
  <w:num w:numId="11">
    <w:abstractNumId w:val="39"/>
  </w:num>
  <w:num w:numId="12">
    <w:abstractNumId w:val="24"/>
  </w:num>
  <w:num w:numId="13">
    <w:abstractNumId w:val="9"/>
  </w:num>
  <w:num w:numId="14">
    <w:abstractNumId w:val="11"/>
  </w:num>
  <w:num w:numId="15">
    <w:abstractNumId w:val="17"/>
  </w:num>
  <w:num w:numId="16">
    <w:abstractNumId w:val="10"/>
  </w:num>
  <w:num w:numId="17">
    <w:abstractNumId w:val="29"/>
  </w:num>
  <w:num w:numId="18">
    <w:abstractNumId w:val="22"/>
  </w:num>
  <w:num w:numId="19">
    <w:abstractNumId w:val="0"/>
  </w:num>
  <w:num w:numId="20">
    <w:abstractNumId w:val="26"/>
  </w:num>
  <w:num w:numId="21">
    <w:abstractNumId w:val="21"/>
  </w:num>
  <w:num w:numId="22">
    <w:abstractNumId w:val="13"/>
  </w:num>
  <w:num w:numId="23">
    <w:abstractNumId w:val="18"/>
  </w:num>
  <w:num w:numId="24">
    <w:abstractNumId w:val="27"/>
  </w:num>
  <w:num w:numId="25">
    <w:abstractNumId w:val="40"/>
  </w:num>
  <w:num w:numId="26">
    <w:abstractNumId w:val="15"/>
  </w:num>
  <w:num w:numId="27">
    <w:abstractNumId w:val="28"/>
  </w:num>
  <w:num w:numId="28">
    <w:abstractNumId w:val="37"/>
  </w:num>
  <w:num w:numId="29">
    <w:abstractNumId w:val="36"/>
  </w:num>
  <w:num w:numId="30">
    <w:abstractNumId w:val="20"/>
  </w:num>
  <w:num w:numId="31">
    <w:abstractNumId w:val="25"/>
  </w:num>
  <w:num w:numId="32">
    <w:abstractNumId w:val="30"/>
  </w:num>
  <w:num w:numId="33">
    <w:abstractNumId w:val="38"/>
  </w:num>
  <w:num w:numId="34">
    <w:abstractNumId w:val="4"/>
  </w:num>
  <w:num w:numId="35">
    <w:abstractNumId w:val="14"/>
  </w:num>
  <w:num w:numId="36">
    <w:abstractNumId w:val="32"/>
  </w:num>
  <w:num w:numId="37">
    <w:abstractNumId w:val="2"/>
  </w:num>
  <w:num w:numId="38">
    <w:abstractNumId w:val="31"/>
  </w:num>
  <w:num w:numId="39">
    <w:abstractNumId w:val="34"/>
  </w:num>
  <w:num w:numId="40">
    <w:abstractNumId w:val="3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10D8"/>
    <w:rsid w:val="00041673"/>
    <w:rsid w:val="00041DB3"/>
    <w:rsid w:val="000422DD"/>
    <w:rsid w:val="00052907"/>
    <w:rsid w:val="00055052"/>
    <w:rsid w:val="00055C75"/>
    <w:rsid w:val="00064A40"/>
    <w:rsid w:val="000803E5"/>
    <w:rsid w:val="000814FE"/>
    <w:rsid w:val="000831F2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C645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207F"/>
    <w:rsid w:val="0010257E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0ECF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0642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377E2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1A1C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52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53E4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5500D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26380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2B75"/>
    <w:rsid w:val="008E4AE8"/>
    <w:rsid w:val="008F2349"/>
    <w:rsid w:val="008F45D7"/>
    <w:rsid w:val="008F6E52"/>
    <w:rsid w:val="00902084"/>
    <w:rsid w:val="00904D06"/>
    <w:rsid w:val="00907DD6"/>
    <w:rsid w:val="00911BB5"/>
    <w:rsid w:val="00913CE0"/>
    <w:rsid w:val="00913EA9"/>
    <w:rsid w:val="00926989"/>
    <w:rsid w:val="00927EDE"/>
    <w:rsid w:val="00934E31"/>
    <w:rsid w:val="00937C38"/>
    <w:rsid w:val="00940A3E"/>
    <w:rsid w:val="00942575"/>
    <w:rsid w:val="00942C45"/>
    <w:rsid w:val="00943E7B"/>
    <w:rsid w:val="00944977"/>
    <w:rsid w:val="00945CB2"/>
    <w:rsid w:val="009465A6"/>
    <w:rsid w:val="009470F9"/>
    <w:rsid w:val="00951BD1"/>
    <w:rsid w:val="00953BA6"/>
    <w:rsid w:val="009549F0"/>
    <w:rsid w:val="009562EB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9F5E2C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2658C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5C1"/>
    <w:rsid w:val="00AD3E98"/>
    <w:rsid w:val="00AD4506"/>
    <w:rsid w:val="00AD49F1"/>
    <w:rsid w:val="00AD5664"/>
    <w:rsid w:val="00AD5D0F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C1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7EA3"/>
    <w:rsid w:val="00C606FC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E2D6B"/>
    <w:rsid w:val="00CE36FA"/>
    <w:rsid w:val="00CE3BDF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  <w:style w:type="paragraph" w:customStyle="1" w:styleId="10">
    <w:name w:val="Παράγραφος λίστας1"/>
    <w:basedOn w:val="a"/>
    <w:uiPriority w:val="34"/>
    <w:qFormat/>
    <w:rsid w:val="00AD35C1"/>
    <w:pPr>
      <w:spacing w:after="0" w:line="240" w:lineRule="auto"/>
      <w:ind w:left="720"/>
      <w:contextualSpacing/>
    </w:pPr>
    <w:rPr>
      <w:rFonts w:ascii="Arial" w:eastAsia="SimSun" w:hAnsi="Arial" w:cs="Arial"/>
      <w:sz w:val="24"/>
      <w:szCs w:val="24"/>
      <w:lang w:eastAsia="el-GR"/>
    </w:rPr>
  </w:style>
  <w:style w:type="paragraph" w:styleId="a9">
    <w:name w:val="List Paragraph"/>
    <w:basedOn w:val="a"/>
    <w:uiPriority w:val="99"/>
    <w:unhideWhenUsed/>
    <w:rsid w:val="009562EB"/>
    <w:pPr>
      <w:ind w:left="720"/>
      <w:contextualSpacing/>
    </w:pPr>
    <w:rPr>
      <w:rFonts w:ascii="Arial" w:eastAsia="Times New Roman" w:hAnsi="Arial"/>
      <w:sz w:val="24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kartsioti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6F2C4-8140-492F-91E3-3DED4461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923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Anestis Kartsiotis</cp:lastModifiedBy>
  <cp:revision>32</cp:revision>
  <cp:lastPrinted>2023-02-22T08:51:00Z</cp:lastPrinted>
  <dcterms:created xsi:type="dcterms:W3CDTF">2022-12-08T11:19:00Z</dcterms:created>
  <dcterms:modified xsi:type="dcterms:W3CDTF">2023-02-22T08:52:00Z</dcterms:modified>
</cp:coreProperties>
</file>