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F98E0B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58CB183B" w14:textId="3BC8C0F9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4EEB375C" wp14:editId="30B7A947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BD6">
        <w:rPr>
          <w:rFonts w:ascii="Arial" w:hAnsi="Arial" w:cs="Arial"/>
          <w:u w:val="none"/>
        </w:rPr>
        <w:tab/>
      </w:r>
      <w:r w:rsidR="006D7BD6">
        <w:rPr>
          <w:rFonts w:ascii="Arial" w:hAnsi="Arial" w:cs="Arial"/>
          <w:u w:val="none"/>
        </w:rPr>
        <w:tab/>
      </w:r>
      <w:r w:rsidR="006D7BD6" w:rsidRPr="006D7BD6">
        <w:rPr>
          <w:rFonts w:ascii="Arial" w:hAnsi="Arial" w:cs="Arial"/>
          <w:u w:val="none"/>
        </w:rPr>
        <w:t>ΑΔΑ: 68ΘΝΩΛΚ-ΑΜΔ</w:t>
      </w:r>
    </w:p>
    <w:p w14:paraId="026D8048" w14:textId="77777777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</w:t>
      </w:r>
    </w:p>
    <w:p w14:paraId="3DDEEC66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C1FDF46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5DC53F38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314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2021</w:t>
      </w:r>
      <w:r w:rsidRPr="00CE579A">
        <w:rPr>
          <w:rFonts w:ascii="Arial" w:hAnsi="Arial" w:cs="Arial"/>
          <w:u w:val="none"/>
        </w:rPr>
        <w:t xml:space="preserve"> </w:t>
      </w:r>
    </w:p>
    <w:p w14:paraId="7317296C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5A9D0B85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16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55CFCDC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20150FD3" w14:textId="5B2F6B33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bookmarkStart w:id="0" w:name="thema"/>
      <w:r w:rsidR="00B61777">
        <w:rPr>
          <w:rFonts w:ascii="Arial" w:hAnsi="Arial" w:cs="Arial"/>
          <w:u w:val="none"/>
        </w:rPr>
        <w:t xml:space="preserve">Α : </w:t>
      </w:r>
      <w:proofErr w:type="spellStart"/>
      <w:r>
        <w:rPr>
          <w:rFonts w:ascii="Arial" w:hAnsi="Arial" w:cs="Arial"/>
          <w:u w:val="none"/>
        </w:rPr>
        <w:t>΄Εγκριση</w:t>
      </w:r>
      <w:proofErr w:type="spellEnd"/>
      <w:r>
        <w:rPr>
          <w:rFonts w:ascii="Arial" w:hAnsi="Arial" w:cs="Arial"/>
          <w:u w:val="none"/>
        </w:rPr>
        <w:t xml:space="preserve"> έκθεσης εκτέλεσης του προϋπολ</w:t>
      </w:r>
      <w:r w:rsidR="009867DE">
        <w:rPr>
          <w:rFonts w:ascii="Arial" w:hAnsi="Arial" w:cs="Arial"/>
          <w:u w:val="none"/>
        </w:rPr>
        <w:t>ογισμού  του Δήμου έως και το 1</w:t>
      </w:r>
      <w:r w:rsidR="009867DE" w:rsidRPr="009867DE">
        <w:rPr>
          <w:rFonts w:ascii="Arial" w:hAnsi="Arial" w:cs="Arial"/>
          <w:u w:val="none"/>
          <w:vertAlign w:val="superscript"/>
        </w:rPr>
        <w:t>Ο</w:t>
      </w:r>
      <w:r w:rsidR="009867DE">
        <w:rPr>
          <w:rFonts w:ascii="Arial" w:hAnsi="Arial" w:cs="Arial"/>
          <w:u w:val="none"/>
        </w:rPr>
        <w:t xml:space="preserve"> </w:t>
      </w:r>
      <w:bookmarkStart w:id="1" w:name="_GoBack"/>
      <w:bookmarkEnd w:id="1"/>
      <w:r>
        <w:rPr>
          <w:rFonts w:ascii="Arial" w:hAnsi="Arial" w:cs="Arial"/>
          <w:u w:val="none"/>
        </w:rPr>
        <w:t xml:space="preserve"> τρίμηνο οικονομικού έτους 2021- Εισήγηση στο Δημοτικό Συμβούλιο.</w:t>
      </w:r>
      <w:bookmarkEnd w:id="0"/>
    </w:p>
    <w:p w14:paraId="630CD9A8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7F06F139" w14:textId="77777777" w:rsidR="00B61777" w:rsidRPr="00B61777" w:rsidRDefault="00B61777" w:rsidP="00B61777">
      <w:pPr>
        <w:keepNext/>
        <w:keepLines/>
        <w:shd w:val="clear" w:color="auto" w:fill="FFFFFF"/>
        <w:spacing w:before="480" w:after="0"/>
        <w:jc w:val="both"/>
        <w:outlineLvl w:val="0"/>
        <w:rPr>
          <w:rFonts w:ascii="Arial" w:hAnsi="Arial" w:cs="Arial"/>
          <w:lang w:eastAsia="en-US"/>
        </w:rPr>
      </w:pPr>
      <w:r w:rsidRPr="00B61777">
        <w:rPr>
          <w:rFonts w:ascii="Arial" w:hAnsi="Arial" w:cs="Arial"/>
          <w:bCs/>
        </w:rPr>
        <w:t>Σήμερα την</w:t>
      </w:r>
      <w:r w:rsidRPr="00B61777">
        <w:rPr>
          <w:rFonts w:ascii="Arial" w:hAnsi="Arial" w:cs="Arial"/>
        </w:rPr>
        <w:t xml:space="preserve"> </w:t>
      </w:r>
      <w:r w:rsidRPr="00B61777">
        <w:rPr>
          <w:rFonts w:ascii="Arial" w:hAnsi="Arial" w:cs="Arial"/>
          <w:b/>
        </w:rPr>
        <w:t>27η</w:t>
      </w:r>
      <w:r w:rsidRPr="00B61777">
        <w:rPr>
          <w:rFonts w:ascii="Arial" w:hAnsi="Arial" w:cs="Arial"/>
        </w:rPr>
        <w:t xml:space="preserve"> </w:t>
      </w:r>
      <w:r w:rsidRPr="00B61777">
        <w:rPr>
          <w:rFonts w:ascii="Arial" w:hAnsi="Arial" w:cs="Arial"/>
          <w:bCs/>
        </w:rPr>
        <w:t xml:space="preserve"> του μήνα </w:t>
      </w:r>
      <w:r w:rsidRPr="00B61777">
        <w:rPr>
          <w:rFonts w:ascii="Arial" w:hAnsi="Arial" w:cs="Arial"/>
          <w:b/>
          <w:bCs/>
        </w:rPr>
        <w:t xml:space="preserve">Απριλίου </w:t>
      </w:r>
      <w:r w:rsidRPr="00B61777">
        <w:rPr>
          <w:rFonts w:ascii="Arial" w:hAnsi="Arial" w:cs="Arial"/>
          <w:bCs/>
        </w:rPr>
        <w:t xml:space="preserve">  του έτους </w:t>
      </w:r>
      <w:r w:rsidRPr="00B61777">
        <w:rPr>
          <w:rFonts w:ascii="Arial" w:hAnsi="Arial" w:cs="Arial"/>
          <w:b/>
          <w:bCs/>
        </w:rPr>
        <w:t>2021,</w:t>
      </w:r>
      <w:r w:rsidRPr="00B61777">
        <w:rPr>
          <w:rFonts w:ascii="Arial" w:hAnsi="Arial" w:cs="Arial"/>
          <w:bCs/>
        </w:rPr>
        <w:t xml:space="preserve"> ημέρα </w:t>
      </w:r>
      <w:r w:rsidRPr="00B61777">
        <w:rPr>
          <w:rFonts w:ascii="Arial" w:hAnsi="Arial" w:cs="Arial"/>
          <w:b/>
          <w:bCs/>
        </w:rPr>
        <w:t>Τρίτη</w:t>
      </w:r>
      <w:r w:rsidRPr="00B61777">
        <w:rPr>
          <w:rFonts w:ascii="Arial" w:hAnsi="Arial" w:cs="Arial"/>
          <w:bCs/>
        </w:rPr>
        <w:t xml:space="preserve">  και ώρα </w:t>
      </w:r>
      <w:r w:rsidRPr="00B61777">
        <w:rPr>
          <w:rFonts w:ascii="Arial" w:hAnsi="Arial" w:cs="Arial"/>
          <w:b/>
          <w:bCs/>
        </w:rPr>
        <w:t>12:00</w:t>
      </w:r>
      <w:r w:rsidRPr="00B61777">
        <w:rPr>
          <w:rFonts w:ascii="Arial" w:hAnsi="Arial" w:cs="Arial"/>
          <w:bCs/>
        </w:rPr>
        <w:t xml:space="preserve"> η Οικονομική Επιτροπή συνήλθε σε </w:t>
      </w:r>
      <w:r w:rsidRPr="00B61777">
        <w:rPr>
          <w:rFonts w:ascii="Arial" w:hAnsi="Arial" w:cs="Arial"/>
          <w:b/>
          <w:bCs/>
        </w:rPr>
        <w:t xml:space="preserve">τακτική συνεδρίαση </w:t>
      </w:r>
      <w:r w:rsidRPr="00B61777">
        <w:rPr>
          <w:rFonts w:ascii="Arial" w:hAnsi="Arial" w:cs="Arial"/>
          <w:b/>
          <w:bCs/>
          <w:u w:val="single"/>
          <w:lang w:eastAsia="ar-SA"/>
        </w:rPr>
        <w:t>με τηλεδιάσκεψη</w:t>
      </w:r>
      <w:r w:rsidRPr="00B61777">
        <w:rPr>
          <w:rFonts w:ascii="Arial" w:hAnsi="Arial" w:cs="Arial"/>
          <w:bCs/>
          <w:lang w:eastAsia="ar-SA"/>
        </w:rPr>
        <w:t xml:space="preserve"> σύμφωνα με το άρθρο 10 της Π.Ν.Π. </w:t>
      </w:r>
      <w:r w:rsidRPr="00B61777">
        <w:rPr>
          <w:rFonts w:ascii="Arial" w:hAnsi="Arial" w:cs="Arial"/>
          <w:bCs/>
          <w:lang w:eastAsia="en-US"/>
        </w:rPr>
        <w:t xml:space="preserve"> «Κατεπείγοντα μέτρα αντιμετώπισης των αρνητικών συνεπειών της εμφάνισης του </w:t>
      </w:r>
      <w:proofErr w:type="spellStart"/>
      <w:r w:rsidRPr="00B61777">
        <w:rPr>
          <w:rFonts w:ascii="Arial" w:hAnsi="Arial" w:cs="Arial"/>
          <w:bCs/>
          <w:lang w:eastAsia="en-US"/>
        </w:rPr>
        <w:t>κορωνοϊού</w:t>
      </w:r>
      <w:proofErr w:type="spellEnd"/>
      <w:r w:rsidRPr="00B61777">
        <w:rPr>
          <w:rFonts w:ascii="Arial" w:hAnsi="Arial" w:cs="Arial"/>
          <w:bCs/>
          <w:lang w:eastAsia="en-US"/>
        </w:rPr>
        <w:t xml:space="preserve"> COVID-19 και της ανάγκης περιορισμού της διάδοσής του» [ΦΕΚ Α΄55/ 11-03-2020], των</w:t>
      </w:r>
      <w:r w:rsidRPr="00B61777">
        <w:rPr>
          <w:rFonts w:ascii="Arial" w:eastAsia="Arial" w:hAnsi="Arial" w:cs="Arial"/>
          <w:bCs/>
          <w:lang w:eastAsia="en-US"/>
        </w:rPr>
        <w:t xml:space="preserve">  α) ΚΥΑ Δ1α/ΓΠ οικ.24489 /16-4-2021, ΦΕΚ1558/17-4-2021 τεύχος Β΄, και β)  ΚΥΑ Δ1α/ΓΠ οικ.26380/23-4-202, ΦΕΚ 1682/24-4-2021 τεύχος Β΄ και κατόπιν της αριθ. </w:t>
      </w:r>
      <w:proofErr w:type="spellStart"/>
      <w:r w:rsidRPr="00B61777">
        <w:rPr>
          <w:rFonts w:ascii="Arial" w:eastAsia="Arial" w:hAnsi="Arial" w:cs="Arial"/>
          <w:bCs/>
          <w:lang w:eastAsia="en-US"/>
        </w:rPr>
        <w:t>πρωτ</w:t>
      </w:r>
      <w:proofErr w:type="spellEnd"/>
      <w:r w:rsidRPr="00B61777">
        <w:rPr>
          <w:rFonts w:ascii="Arial" w:eastAsia="Arial" w:hAnsi="Arial" w:cs="Arial"/>
          <w:bCs/>
          <w:lang w:eastAsia="en-US"/>
        </w:rPr>
        <w:t xml:space="preserve">. </w:t>
      </w:r>
      <w:r w:rsidRPr="00B61777">
        <w:rPr>
          <w:rFonts w:ascii="Arial" w:eastAsia="Arial" w:hAnsi="Arial" w:cs="Arial"/>
          <w:b/>
          <w:bCs/>
          <w:lang w:eastAsia="en-US"/>
        </w:rPr>
        <w:t>16307/23-4-2021</w:t>
      </w:r>
      <w:r w:rsidRPr="00B61777">
        <w:rPr>
          <w:rFonts w:ascii="Arial" w:eastAsia="Arial" w:hAnsi="Arial" w:cs="Arial"/>
          <w:bCs/>
          <w:lang w:eastAsia="en-US"/>
        </w:rPr>
        <w:t xml:space="preserve"> </w:t>
      </w:r>
      <w:r w:rsidRPr="00B61777">
        <w:rPr>
          <w:rFonts w:ascii="Arial" w:hAnsi="Arial" w:cs="Arial"/>
          <w:bCs/>
        </w:rPr>
        <w:t>πρόσκλησης του Προέδρου, που δημοσιεύθηκε και επιδόθηκε με αποδεικτικό στα μέλη της Οικονομικής Επιτροπής, σύμφωνα με το άρθρο 75 του Ν. 3852/2010.</w:t>
      </w:r>
    </w:p>
    <w:p w14:paraId="486106D3" w14:textId="77777777" w:rsidR="00B61777" w:rsidRPr="00B61777" w:rsidRDefault="00B61777" w:rsidP="00B61777">
      <w:pPr>
        <w:spacing w:after="20" w:line="288" w:lineRule="auto"/>
        <w:jc w:val="both"/>
        <w:rPr>
          <w:rFonts w:ascii="Arial" w:hAnsi="Arial" w:cs="Arial"/>
          <w:bCs/>
          <w:lang w:eastAsia="ar-SA"/>
        </w:rPr>
      </w:pPr>
    </w:p>
    <w:p w14:paraId="4D4FB4E1" w14:textId="77777777" w:rsidR="002B28B6" w:rsidRPr="001D35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05DAE89E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Λόγω απουσίας του Προέδρου της Οικονομικής Επιτροπής και Δημάρχου, της συνεδρίασης προεδρεύει ο εκλεγείς Αντιπρόεδρος κ. Σωτήριος </w:t>
      </w:r>
      <w:proofErr w:type="spellStart"/>
      <w:r>
        <w:rPr>
          <w:rFonts w:ascii="Arial" w:hAnsi="Arial" w:cs="Arial"/>
          <w:b w:val="0"/>
          <w:u w:val="none"/>
        </w:rPr>
        <w:t>Κουτσοβέλης</w:t>
      </w:r>
      <w:proofErr w:type="spellEnd"/>
    </w:p>
    <w:p w14:paraId="3A1AB6D0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2DE412F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21B9746A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2B3CDB0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2B1722DA" w14:textId="77777777" w:rsidTr="006A6931">
        <w:trPr>
          <w:trHeight w:val="267"/>
        </w:trPr>
        <w:tc>
          <w:tcPr>
            <w:tcW w:w="4935" w:type="dxa"/>
          </w:tcPr>
          <w:p w14:paraId="26E6C835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7E9B68F9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2700C45F" w14:textId="77777777" w:rsidTr="006A6931">
        <w:tc>
          <w:tcPr>
            <w:tcW w:w="4935" w:type="dxa"/>
          </w:tcPr>
          <w:p w14:paraId="31A0CB8E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00ADCF92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E1054D9" w14:textId="77777777" w:rsidTr="006A6931">
        <w:tc>
          <w:tcPr>
            <w:tcW w:w="4935" w:type="dxa"/>
          </w:tcPr>
          <w:p w14:paraId="637A2A0E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0AC539B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7E4588E3" w14:textId="77777777" w:rsidTr="006A6931">
        <w:tc>
          <w:tcPr>
            <w:tcW w:w="4935" w:type="dxa"/>
          </w:tcPr>
          <w:p w14:paraId="6393E61E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BEFEC35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3)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6708E3AD" w14:textId="77777777" w:rsidTr="006A6931">
        <w:tc>
          <w:tcPr>
            <w:tcW w:w="4935" w:type="dxa"/>
          </w:tcPr>
          <w:p w14:paraId="4CA17249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8AA443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50C6C08" w14:textId="77777777" w:rsidTr="006A6931">
        <w:tc>
          <w:tcPr>
            <w:tcW w:w="4935" w:type="dxa"/>
          </w:tcPr>
          <w:p w14:paraId="5B1345ED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0D6E8C63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90A10A7" w14:textId="77777777" w:rsidTr="006A6931">
        <w:tc>
          <w:tcPr>
            <w:tcW w:w="4935" w:type="dxa"/>
          </w:tcPr>
          <w:p w14:paraId="28996658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FF805FA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622D9F6C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0B49DA6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2B4BCDE0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625CFE9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</w:rPr>
        <w:t>Αλεξάνδρα Παναγιωτοπούλου</w:t>
      </w:r>
      <w:bookmarkEnd w:id="6"/>
      <w:bookmarkEnd w:id="7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43A5E6B3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4E903EB0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B61777">
        <w:rPr>
          <w:rFonts w:ascii="Arial" w:hAnsi="Arial" w:cs="Arial"/>
        </w:rPr>
        <w:t>1</w:t>
      </w:r>
      <w:r w:rsidR="00B61777" w:rsidRPr="00B61777">
        <w:rPr>
          <w:rFonts w:ascii="Arial" w:hAnsi="Arial" w:cs="Arial"/>
          <w:vertAlign w:val="superscript"/>
        </w:rPr>
        <w:t>ο</w:t>
      </w:r>
      <w:r w:rsidR="00B61777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0EC1C1BA" w14:textId="77777777" w:rsidR="00B61777" w:rsidRPr="00B61777" w:rsidRDefault="00B61777" w:rsidP="00B61777">
      <w:pPr>
        <w:spacing w:after="0" w:line="240" w:lineRule="auto"/>
        <w:jc w:val="center"/>
        <w:rPr>
          <w:rFonts w:ascii="Book Antiqua" w:hAnsi="Book Antiqua"/>
          <w:b/>
          <w:sz w:val="24"/>
          <w:szCs w:val="24"/>
        </w:rPr>
      </w:pPr>
    </w:p>
    <w:p w14:paraId="3A31C39A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  <w:b/>
          <w:u w:val="single"/>
        </w:rPr>
        <w:t>Σ</w:t>
      </w:r>
      <w:r w:rsidRPr="007C5863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2229CC48" w14:textId="77777777" w:rsidR="00B61777" w:rsidRPr="007C5863" w:rsidRDefault="00B61777" w:rsidP="00B61777">
      <w:pPr>
        <w:spacing w:after="0" w:line="240" w:lineRule="auto"/>
        <w:jc w:val="center"/>
        <w:rPr>
          <w:rFonts w:ascii="Arial" w:hAnsi="Arial" w:cs="Arial"/>
        </w:rPr>
      </w:pPr>
      <w:r w:rsidRPr="007C5863">
        <w:rPr>
          <w:rFonts w:ascii="Arial" w:hAnsi="Arial" w:cs="Arial"/>
        </w:rPr>
        <w:t>Σ χ ε τ ι κ ά,</w:t>
      </w:r>
    </w:p>
    <w:p w14:paraId="388E97C2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7C5863">
        <w:rPr>
          <w:rFonts w:ascii="Arial" w:hAnsi="Arial" w:cs="Arial"/>
        </w:rPr>
        <w:t>Λαμιέων</w:t>
      </w:r>
      <w:proofErr w:type="spellEnd"/>
      <w:r w:rsidRPr="007C5863">
        <w:rPr>
          <w:rFonts w:ascii="Arial" w:hAnsi="Arial" w:cs="Arial"/>
        </w:rPr>
        <w:t xml:space="preserve"> έως και το 1ο τρίμηνο του έτους 2021, έχουμε να σημειώσουμε τα εξής:</w:t>
      </w:r>
    </w:p>
    <w:p w14:paraId="5160D0C1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0A356FCE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3F0EF6B2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5863">
        <w:rPr>
          <w:rFonts w:ascii="Arial" w:hAnsi="Arial" w:cs="Arial"/>
          <w:b/>
          <w:u w:val="single"/>
        </w:rPr>
        <w:t xml:space="preserve">Κ.Α.   1 ΕΚΤΑΚΤΑ   ΕΣΟΔΑ    </w:t>
      </w:r>
    </w:p>
    <w:p w14:paraId="3C1AE1BB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6E529F51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>Σημαντική απόκλιση  των εισπραχθέντων από τα προϋπολογισθέντα έσοδα επιχορηγήσεων για επενδυτικές δαπάνες όπως αναφέρεται στον κωδικό 13 με προϋπολογισμό ποσού 21.352.539,72  και εισπραχθέντων μέχρι το   1</w:t>
      </w:r>
      <w:r w:rsidRPr="007C5863">
        <w:rPr>
          <w:rFonts w:ascii="Arial" w:hAnsi="Arial" w:cs="Arial"/>
          <w:lang w:val="en-US"/>
        </w:rPr>
        <w:t>o</w:t>
      </w:r>
      <w:r w:rsidRPr="007C5863">
        <w:rPr>
          <w:rFonts w:ascii="Arial" w:hAnsi="Arial" w:cs="Arial"/>
        </w:rPr>
        <w:t xml:space="preserve">  τρίμηνο του 2021  ποσού 687.593,66  ευρώ.</w:t>
      </w:r>
    </w:p>
    <w:p w14:paraId="72B6E534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6D83E29D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7799A26F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5863">
        <w:rPr>
          <w:rFonts w:ascii="Arial" w:hAnsi="Arial" w:cs="Arial"/>
          <w:b/>
          <w:u w:val="single"/>
        </w:rPr>
        <w:lastRenderedPageBreak/>
        <w:t>Κ.Α.  2  ΕΣΟΔΑ ΠΑΡΕΛΘΟΝΤΩΝ ΟΙΚΟΝΟΜΙΚΩΝ ΕΤΩΝ</w:t>
      </w:r>
    </w:p>
    <w:p w14:paraId="5BF970D6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</w:rPr>
      </w:pPr>
    </w:p>
    <w:p w14:paraId="0B6AACF8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 Βεβαιώθηκε το μεγαλύτερο μέρος  των εσόδων χρήσης  παρελθόντων οικονομικών</w:t>
      </w:r>
      <w:r w:rsidRPr="00B61777">
        <w:rPr>
          <w:rFonts w:ascii="Book Antiqua" w:hAnsi="Book Antiqua"/>
          <w:sz w:val="24"/>
          <w:szCs w:val="24"/>
        </w:rPr>
        <w:t xml:space="preserve"> ετών.  Παρατηρείται   στο τελικό ποσό βεβαίωσης ποσό </w:t>
      </w:r>
      <w:r w:rsidRPr="007C5863">
        <w:rPr>
          <w:rFonts w:ascii="Arial" w:hAnsi="Arial" w:cs="Arial"/>
        </w:rPr>
        <w:t>177.747,78   (κωδ. 2)   ενώ οι εισπράξεις μέχρι και το  1</w:t>
      </w:r>
      <w:r w:rsidRPr="007C5863">
        <w:rPr>
          <w:rFonts w:ascii="Arial" w:hAnsi="Arial" w:cs="Arial"/>
          <w:lang w:val="en-US"/>
        </w:rPr>
        <w:t>o</w:t>
      </w:r>
      <w:r w:rsidRPr="007C5863">
        <w:rPr>
          <w:rFonts w:ascii="Arial" w:hAnsi="Arial" w:cs="Arial"/>
        </w:rPr>
        <w:t xml:space="preserve">  τρίμηνο 2021  ανήλθαν σε   55.341,79 ευρώ. </w:t>
      </w:r>
    </w:p>
    <w:p w14:paraId="167A56CD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6E60AC7E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0DC65C8E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5863">
        <w:rPr>
          <w:rFonts w:ascii="Arial" w:hAnsi="Arial" w:cs="Arial"/>
          <w:b/>
          <w:u w:val="single"/>
        </w:rPr>
        <w:t>Κ.Α .  3   ΑΠΑΙΤΗΣΕΙΣ ΑΠΟ ΠΟΕ</w:t>
      </w:r>
    </w:p>
    <w:p w14:paraId="0DD973F4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</w:rPr>
      </w:pPr>
    </w:p>
    <w:p w14:paraId="6A420C3D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02DC6DA2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5D66A1C9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>από παλιές ρυθμίσεις Ν.4257/2014 &amp; 4321/15 καθώς και του Ν.4483/2017</w:t>
      </w:r>
    </w:p>
    <w:p w14:paraId="4559963B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18E529BB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με Πράξη Νομοθετικού Περιεχομένου </w:t>
      </w:r>
      <w:proofErr w:type="spellStart"/>
      <w:r w:rsidRPr="007C5863">
        <w:rPr>
          <w:rFonts w:ascii="Arial" w:hAnsi="Arial" w:cs="Arial"/>
        </w:rPr>
        <w:t>Αρ.φύλλου</w:t>
      </w:r>
      <w:proofErr w:type="spellEnd"/>
      <w:r w:rsidRPr="007C5863">
        <w:rPr>
          <w:rFonts w:ascii="Arial" w:hAnsi="Arial" w:cs="Arial"/>
        </w:rPr>
        <w:t xml:space="preserve"> 145  30-09-2019 τεύχος Α</w:t>
      </w:r>
    </w:p>
    <w:p w14:paraId="2A7EABAC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>παρατάθηκε η ισχύς του Ν.4611/2019 έως 31-12-2019.Σήμερα είναι σε ισχύ η πάγια ρύθμιση του Ν.4646/2019.</w:t>
      </w:r>
    </w:p>
    <w:p w14:paraId="588CBCED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2A38A8F7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C5863">
        <w:rPr>
          <w:rFonts w:ascii="Arial" w:hAnsi="Arial" w:cs="Arial"/>
          <w:b/>
          <w:u w:val="single"/>
        </w:rPr>
        <w:t>ΠΑΡΑΤΗΡΗΣΕΙΣ</w:t>
      </w:r>
    </w:p>
    <w:p w14:paraId="5AB6CF8A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</w:rPr>
      </w:pPr>
    </w:p>
    <w:p w14:paraId="3244C9BC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 xml:space="preserve">Συνεχίζεται η αποστολή ατομικών ειδοποιήσεων και η κοινοποίηση οφειλετών στις Δ.Ο.Υ. </w:t>
      </w:r>
    </w:p>
    <w:p w14:paraId="13FBFAA8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  <w:b/>
        </w:rPr>
      </w:pPr>
    </w:p>
    <w:p w14:paraId="44CBABD7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548C2268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7C5863">
        <w:rPr>
          <w:rFonts w:ascii="Arial" w:hAnsi="Arial" w:cs="Arial"/>
        </w:rPr>
        <w:t>Τίθεται  υπόψη σας  η σχετική τριμηνιαία έκθεση,  η οποία έχει ως εξής:</w:t>
      </w:r>
    </w:p>
    <w:p w14:paraId="1F10DEAD" w14:textId="77777777" w:rsidR="00B61777" w:rsidRPr="007C586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13700" w:type="dxa"/>
        <w:jc w:val="center"/>
        <w:tblInd w:w="93" w:type="dxa"/>
        <w:tblLook w:val="04A0" w:firstRow="1" w:lastRow="0" w:firstColumn="1" w:lastColumn="0" w:noHBand="0" w:noVBand="1"/>
      </w:tblPr>
      <w:tblGrid>
        <w:gridCol w:w="559"/>
        <w:gridCol w:w="4529"/>
        <w:gridCol w:w="1246"/>
        <w:gridCol w:w="1272"/>
        <w:gridCol w:w="683"/>
        <w:gridCol w:w="1426"/>
        <w:gridCol w:w="683"/>
        <w:gridCol w:w="1151"/>
        <w:gridCol w:w="1239"/>
        <w:gridCol w:w="598"/>
        <w:gridCol w:w="683"/>
      </w:tblGrid>
      <w:tr w:rsidR="00B61777" w:rsidRPr="00B61777" w14:paraId="32C878FE" w14:textId="77777777" w:rsidTr="00FC762C">
        <w:trPr>
          <w:trHeight w:val="255"/>
          <w:jc w:val="center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6617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ΔΗΜΟΣ ΛΑΜΙΕΩΝ</w:t>
            </w:r>
          </w:p>
        </w:tc>
      </w:tr>
      <w:tr w:rsidR="00B61777" w:rsidRPr="00B61777" w14:paraId="5548D1EA" w14:textId="77777777" w:rsidTr="00FC762C">
        <w:trPr>
          <w:trHeight w:val="300"/>
          <w:jc w:val="center"/>
        </w:trPr>
        <w:tc>
          <w:tcPr>
            <w:tcW w:w="131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6CAF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93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61777" w:rsidRPr="00B61777" w14:paraId="273D6081" w14:textId="77777777" w:rsidTr="00FC762C">
        <w:trPr>
          <w:trHeight w:val="300"/>
          <w:jc w:val="center"/>
        </w:trPr>
        <w:tc>
          <w:tcPr>
            <w:tcW w:w="131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D440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ΕΣΟΔΩΝ 1ου ΤΡΙΜΗΝΟΥ 2021 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77B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61777" w:rsidRPr="00B61777" w14:paraId="39FE92C4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F11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742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997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44F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B6B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1F90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2021-31/3/2021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CC4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880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2BE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5C9F1BF" w14:textId="77777777" w:rsidTr="00FC762C">
        <w:trPr>
          <w:trHeight w:val="255"/>
          <w:jc w:val="center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2C1C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363E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BCF8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44C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08C3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20E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B501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A99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424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5724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0ED329B" w14:textId="77777777" w:rsidTr="00FC762C">
        <w:trPr>
          <w:trHeight w:val="255"/>
          <w:jc w:val="center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F4F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8E7D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1F8F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9C19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B5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F3F7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F42A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DA41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D82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9F7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6F8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5EAA15F7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6B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DF2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F2B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16.199.583,00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4EE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4.173.681,51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56B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25,76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CAC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4.163.085,18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CFA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25,70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D1F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99,75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2B2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4E0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909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B173533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984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C5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Πρόσοδοι από ακίνητη περιουσία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980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215.824,00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3A0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27.133,67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F18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12,57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DEF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27.133,67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E35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12,57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9E3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4A4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30BF0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CBF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6D03DA64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B74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D8C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Πρόσοδοι από κινητή περιουσία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877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170.000,00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929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28.044,11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608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16,50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36E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28.044,11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C1D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16,50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15F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E96A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554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2CE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4E1BF58D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323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C2B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Έσοδα από ανταποδοτικά τέλη και δικαιώματα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C24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5.502.500,00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BE3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1.573.470,75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3CC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28,60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75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1.573.470,75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DB1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28,60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0FC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8C40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061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81E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85A4E50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129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FC8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Έσοδα από λοιπά τέλη - δικαιώματα και παροχή υπηρεσιών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68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1.140.400,00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4F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272.986,74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C1D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23,94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BAA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262.390,41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944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23,01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1C9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96,12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FBA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539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843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5126929F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1C5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282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Φόροι και εισφορές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EF6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465.500,00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574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152.241,09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FBB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32,70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688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152.241,09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38A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32,70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DD5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1886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E46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243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C71994B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B78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80C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Έσοδα από επιχορηγήσεις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FCE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8.518.769,00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D16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2.118.064,15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520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24,86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C3A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2.118.064,15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562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24,86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16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467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9E6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6E00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0D7CAA9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9AE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574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Λοιπά τακτικά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2F3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186.590,00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099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1.741,00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FF2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0,93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3C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1.741,00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D30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0,93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5D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FE8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82B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33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7A04B08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728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D3F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E2D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23.750.574,03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EA4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1.127.628,31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EC2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4,75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3A0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1.127.204,81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543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4,75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BAB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99,96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09C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BE1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BEF1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DBE5D4F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272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EF2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Έσοδα από την εκποίηση κινητής και ακίνητης περιουσίας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2E3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0B6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728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CE7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52A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726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35D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1FB3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FD1E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1924618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91D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AF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κάλυψη λειτουργικών δαπανών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C0A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1.314.040,00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6E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199.340,00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F21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15,17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56D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199.340,00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7BA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15,17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56F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27A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4CE4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94E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0AC6B197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014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C71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Επιχορηγήσεις για επενδυτικές δαπάνες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325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21.352.539,72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3F0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687.593,66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D0C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3,22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F36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687.593,66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939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3,22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39B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C360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312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D25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1C4BD546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B5D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A81D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Δωρεές - κληρονομίες - κληροδοσίες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4FA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220.874,31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A1E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9B1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C2F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D42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708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944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7DC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EDA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EF00D99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A69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9F4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Προσαυξήσεις - πρόστιμα - παράβολα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8DD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630.500,00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CD1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170.857,09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F6F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27,10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8B0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170.433,59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D26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27,03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961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99,75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57B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9D8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939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62BB9DD8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AFA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6F8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Λοιπά έκτακτα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94A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232.620,00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E75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69.837,56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ED8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30,02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A76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69.837,56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770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30,02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57F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D9E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42B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517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14D771B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03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4BA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Έσοδα παρελθόντων οικονομικών ετών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772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185.500,00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927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177.747,78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D3A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95,82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718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55.341,79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F7B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29,83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559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31,14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20F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F2B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AB5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5518BF1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37B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AA3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Τακτικά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036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168.500,00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773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110.452,35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2E1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65,55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6D3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55.256,36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8AF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32,79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E17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50,03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837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BDF4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235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95FD010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84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1FF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Έκτακτα έσοδα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0D5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17.000,00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BA1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67.295,43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DFE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395,86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591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85,43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6A1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0,50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0BE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0,13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017E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2C8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AE4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3B6B22EF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B49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5A0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από δάνεια και απαιτήσεις από Π.Ο.Ε.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8F7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9.968.117,13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A8A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9.452.687,38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52D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94,83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7D6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89.820,70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07D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0,90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C5B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0,95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A15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D9C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4F7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08DA1977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115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899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Εισπράξεις από δάνεια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9FD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513.500,00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153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B0E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297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E0D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7D8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AE8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CAE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14C1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03CE2269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AC8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20D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Εισπρακτέα υπόλοιπα προηγούμενων οικονομικών ετών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E75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9.454.617,13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C04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9.452.687,38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758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99,98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A10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89.820,70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1D8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0,95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B70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0,95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673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8F42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A04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80FAB61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BC5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E15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Εισπράξεις υπέρ Δημοσίου και τρίτων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071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5.880.043,20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EFD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1.212.546,92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FA3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20,62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EC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1.212.546,92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0D6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20,62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390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D747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8AF0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C9D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1C4ED36A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736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A44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του Δημοσίου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602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3.726.000,00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BDF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829.563,12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7C7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22,26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784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829.563,12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8CA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22,26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25E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031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44D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1B3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78876CD6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597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C71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Εισπράξεις υπέρ τρίτων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217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89.000,00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560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3.908,08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5AE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4,39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112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3.908,08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F3A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4,39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C3E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43E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92FF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077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2CD18B4E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586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7C8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Χρηματικό υπόλοιπο προηγούμενου Έτους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328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F77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D10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948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18.130.135,21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74C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D48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100,00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126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791E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583A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10DBA219" w14:textId="77777777" w:rsidTr="00FC762C">
        <w:trPr>
          <w:trHeight w:val="255"/>
          <w:jc w:val="center"/>
        </w:trPr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E7D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εσόδων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AE9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74.113.952,57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E8F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34.274.427,11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071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46,25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F21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24.778.134,61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828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33,43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506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72,29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3CF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A1A1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56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B61777" w:rsidRPr="00B61777" w14:paraId="5FD51663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665F5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4FC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51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A72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8A9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528B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9076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E34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B73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A6A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EB9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1777" w:rsidRPr="00B61777" w14:paraId="0944EF13" w14:textId="77777777" w:rsidTr="00FC762C">
        <w:trPr>
          <w:trHeight w:val="300"/>
          <w:jc w:val="center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AA9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B61777" w:rsidRPr="00B61777" w14:paraId="38DA17E8" w14:textId="77777777" w:rsidTr="00FC762C">
        <w:trPr>
          <w:trHeight w:val="300"/>
          <w:jc w:val="center"/>
        </w:trPr>
        <w:tc>
          <w:tcPr>
            <w:tcW w:w="137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5052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 xml:space="preserve">ΑΠΟΤΕΛΕΣΜΑΤΑ ΕΚΤΕΛΕΣΗΣ ΠΡΟΫΠΟΛΟΓΙΣΜΟΥ ΔΑΠΑΝΩΝ 1ου ΤΡΙΜΗΝΟΥ 2021 </w:t>
            </w:r>
          </w:p>
        </w:tc>
      </w:tr>
      <w:tr w:rsidR="00B61777" w:rsidRPr="00B61777" w14:paraId="63888678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E903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E7B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1AB9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F59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49AD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29D2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2B10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F37C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9A7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ΠΕΡΙΟΔΟΣ 1/1/ 2021-31/3/2021</w:t>
            </w:r>
          </w:p>
        </w:tc>
      </w:tr>
      <w:tr w:rsidR="00B61777" w:rsidRPr="00B61777" w14:paraId="3111519E" w14:textId="77777777" w:rsidTr="00FC762C">
        <w:trPr>
          <w:trHeight w:val="255"/>
          <w:jc w:val="center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8F20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76D1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38F9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47A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62C0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5610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767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4DC1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CA7E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146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B61777" w:rsidRPr="00B61777" w14:paraId="32E74CD5" w14:textId="77777777" w:rsidTr="00FC762C">
        <w:trPr>
          <w:trHeight w:val="255"/>
          <w:jc w:val="center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D59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EEB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2C7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915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65C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2/1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E6E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BF1A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3/1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0F1B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3D4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792E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BB1F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5/3</w:t>
            </w:r>
          </w:p>
        </w:tc>
      </w:tr>
      <w:tr w:rsidR="00B61777" w:rsidRPr="00B61777" w14:paraId="6C820D73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668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89D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Έξοδα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982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30.979.735,78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FFF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23.288.097,55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5A8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75,17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F46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5.020.530,22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290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16,21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A77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4.812.929,51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A47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4.057.644,81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7E1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13,10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CF3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80,82 </w:t>
            </w:r>
          </w:p>
        </w:tc>
      </w:tr>
      <w:tr w:rsidR="00B61777" w:rsidRPr="00B61777" w14:paraId="694B5570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F5E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916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Αμοιβές και έξοδα προσωπικού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0B8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9.700.869,12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48D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9.446.045,91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B54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97,37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0FA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2.543.909,92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298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26,22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963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2.534.878,71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10C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2.148.312,93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76B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22,15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FF5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84,45 </w:t>
            </w:r>
          </w:p>
        </w:tc>
      </w:tr>
      <w:tr w:rsidR="00B61777" w:rsidRPr="00B61777" w14:paraId="75DCD4D5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9B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A1C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Αμοιβές αιρετών και τρίτων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71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2.309.157,31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0CA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1.099.601,68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0F1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47,62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274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180.364,88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5F3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7,81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1F4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160.959,44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315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115.789,42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CFD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5,01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671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64,20 </w:t>
            </w:r>
          </w:p>
        </w:tc>
      </w:tr>
      <w:tr w:rsidR="00B61777" w:rsidRPr="00B61777" w14:paraId="25195D0F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F18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B58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Παροχές τρίτων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4AE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5.360.379,73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E0A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4.277.058,62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0A2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79,79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D10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1.020.472,23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047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19,04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F3B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974.175,98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8CF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702.267,64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51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13,10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FAE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68,82 </w:t>
            </w:r>
          </w:p>
        </w:tc>
      </w:tr>
      <w:tr w:rsidR="00B61777" w:rsidRPr="00B61777" w14:paraId="010E717C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E1B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039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Φόροι - Τέλη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8BD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180.500,00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F57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40.496,00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F80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22,44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1E2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17.702,76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907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9,81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1A7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17.702,76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11C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17.702,76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1BA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9,81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4C2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B61777" w:rsidRPr="00B61777" w14:paraId="3A7F256B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48D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8D4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Λοιπά γενικά έξοδα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01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4.280.276,83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B8F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2.749.963,33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F04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64,25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548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61.972,54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2B4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1,45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AB1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51.292,94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AEA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18.053,75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43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0,42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EC3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29,13 </w:t>
            </w:r>
          </w:p>
        </w:tc>
      </w:tr>
      <w:tr w:rsidR="00B61777" w:rsidRPr="00B61777" w14:paraId="2471EC5E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442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59B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Πληρωμές για την εξυπηρέτηση δημοσίας πίστεως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9B8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1.052.801,24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E3F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1.007.000,00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E38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95,65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BFF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104.620,11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F50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9,94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751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104.620,11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17B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104.620,11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C22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9,94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FD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B61777" w:rsidRPr="00B61777" w14:paraId="4189C60A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AB1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5C2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Δαπάνες προμήθειας αναλωσίμων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68D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3.864.776,69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D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2.784.391,65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6AD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72,05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D75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334.861,24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791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8,66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B96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212.673,03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9D6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194.271,66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1FE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5,03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D6A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58,02 </w:t>
            </w:r>
          </w:p>
        </w:tc>
      </w:tr>
      <w:tr w:rsidR="00B61777" w:rsidRPr="00B61777" w14:paraId="60631800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488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FCD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Πληρωμές - Μεταβιβάσεις σε τρίτους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A5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4.230.974,86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8BE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1.883.540,36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E9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44,52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EE7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756.626,54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8F5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17,88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FDD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756.626,54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AF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756.626,54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447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17,88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C1A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B61777" w:rsidRPr="00B61777" w14:paraId="02E2E054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A20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9AD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Λοιπά Έξοδα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221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B89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7E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50D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179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648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A8D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233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9A8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B61777" w:rsidRPr="00B61777" w14:paraId="6F0ABE78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A67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2D0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Επενδύσεις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317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29.270.825,55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BC5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14.403.191,81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BB2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49,21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C2C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547.710,71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011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1,87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FE3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592.774,81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1BF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570.033,90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64A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1,95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AD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104,08 </w:t>
            </w:r>
          </w:p>
        </w:tc>
      </w:tr>
      <w:tr w:rsidR="00B61777" w:rsidRPr="00B61777" w14:paraId="40F93AD6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E7CD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4DA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Αγορές κτιρίων, τεχνικών έργων και προμήθειες παγίων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09F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4.680.468,40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EE3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2.368.100,54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ED3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50,60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BE5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176.637,68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7F9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3,77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2D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68.702,00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89F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46.502,00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0C4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0,99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502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26,33 </w:t>
            </w:r>
          </w:p>
        </w:tc>
      </w:tr>
      <w:tr w:rsidR="00B61777" w:rsidRPr="00B61777" w14:paraId="7D56F5A0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01B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27A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Έργα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67D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23.213.884,64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D2A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11.427.335,20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DB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49,23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63A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369.891,03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8E2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1,59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6CA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522.890,81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0D4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522.349,90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396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2,25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BA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141,22 </w:t>
            </w:r>
          </w:p>
        </w:tc>
      </w:tr>
      <w:tr w:rsidR="00B61777" w:rsidRPr="00B61777" w14:paraId="17F8E10C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EF6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8BC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Μελέτες, έρευνες, πειραματικές εργασίες κλπ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213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904.872,51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F40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185.756,07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869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20,53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C3A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1.182,00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7AE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0,13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508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1.182,00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FA6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1.182,00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ED1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0,13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D45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100,00 </w:t>
            </w:r>
          </w:p>
        </w:tc>
      </w:tr>
      <w:tr w:rsidR="00B61777" w:rsidRPr="00B61777" w14:paraId="19325649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56F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E24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Τίτλοι πάγιας επένδυσης (συμμετοχές σε επιχειρήσεις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AAB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471.600,00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F28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422.000,00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AF3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89,48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A57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CF2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D31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283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952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DF5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B61777" w:rsidRPr="00B61777" w14:paraId="68AD0BDA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EDE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0C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Πληρωμές Π.Ο.Ε., αποδόσεις και προβλέψεις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05B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13.853.682,11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ADD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4.867.486,01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2C8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35,13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003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2.268.829,99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A2B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16,38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CF1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1.840.724,54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C7B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1.782.204,09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F5A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12,86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BB4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78,55 </w:t>
            </w:r>
          </w:p>
        </w:tc>
      </w:tr>
      <w:tr w:rsidR="00B61777" w:rsidRPr="00B61777" w14:paraId="5DF4CD4A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A1B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6BB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Πληρωμές Π.Ο.Ε.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A9A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1.078.690,02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E81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1.062.431,44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DF2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98,49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4C4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1.064.537,87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7A4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98,69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46B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811.604,72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E0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753.084,27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715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69,81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ABF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70,74 </w:t>
            </w:r>
          </w:p>
        </w:tc>
      </w:tr>
      <w:tr w:rsidR="00B61777" w:rsidRPr="00B61777" w14:paraId="34C3CCBB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705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A47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Αποδόσεις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8A8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3.815.000,00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662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3.805.054,57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62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99,74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FAC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1.204.292,12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72F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31,57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896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1.029.119,82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724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1.029.119,82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18E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26,98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485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85,45 </w:t>
            </w:r>
          </w:p>
        </w:tc>
      </w:tr>
      <w:tr w:rsidR="00B61777" w:rsidRPr="00B61777" w14:paraId="7DC6DA5C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F25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7CE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Επιχορηγούμενες Πληρωμές Υποχρεώσεων  Π.Ο.Ε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4B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5CE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84D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851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EB1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D26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F14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9A5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027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B61777" w:rsidRPr="00B61777" w14:paraId="2DEA3024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5AB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C0D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>Προβλέψεις μη είσπραξης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CB4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8.959.992,09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2E1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3D9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834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3EE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038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D96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7D2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88B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B61777" w:rsidRPr="00B61777" w14:paraId="11970BC6" w14:textId="77777777" w:rsidTr="00FC762C">
        <w:trPr>
          <w:trHeight w:val="255"/>
          <w:jc w:val="center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AB4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656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Αποθεματικό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1DB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9.709,13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E44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707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AA2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45A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F27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122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222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E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B61777" w:rsidRPr="00B61777" w14:paraId="76136E5C" w14:textId="77777777" w:rsidTr="00FC762C">
        <w:trPr>
          <w:trHeight w:val="255"/>
          <w:jc w:val="center"/>
        </w:trPr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5CD4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Σύνολα δαπανών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02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74.113.952,57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C4D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42.558.775,37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BF6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57,42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8ED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7.837.070,92 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3E4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10,57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FD2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7.246.428,86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D48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6.409.882,80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0A1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8,65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677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81,79 </w:t>
            </w:r>
          </w:p>
        </w:tc>
      </w:tr>
    </w:tbl>
    <w:p w14:paraId="627DC4B8" w14:textId="77777777" w:rsidR="00B61777" w:rsidRPr="00B61777" w:rsidRDefault="00B61777" w:rsidP="00B61777">
      <w:pPr>
        <w:rPr>
          <w:rFonts w:ascii="Calibri" w:eastAsia="Calibri" w:hAnsi="Calibri"/>
          <w:lang w:eastAsia="en-US"/>
        </w:rPr>
      </w:pPr>
    </w:p>
    <w:p w14:paraId="0DF0A615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42021EF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3FC2B167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2B1CA59E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050A7924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7DD60C47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tbl>
      <w:tblPr>
        <w:tblW w:w="12220" w:type="dxa"/>
        <w:jc w:val="center"/>
        <w:tblInd w:w="93" w:type="dxa"/>
        <w:tblLook w:val="04A0" w:firstRow="1" w:lastRow="0" w:firstColumn="1" w:lastColumn="0" w:noHBand="0" w:noVBand="1"/>
      </w:tblPr>
      <w:tblGrid>
        <w:gridCol w:w="361"/>
        <w:gridCol w:w="4682"/>
        <w:gridCol w:w="2572"/>
        <w:gridCol w:w="2089"/>
        <w:gridCol w:w="1503"/>
        <w:gridCol w:w="1185"/>
      </w:tblGrid>
      <w:tr w:rsidR="00B61777" w:rsidRPr="00B61777" w14:paraId="3B2BFF4D" w14:textId="77777777" w:rsidTr="00FC762C">
        <w:trPr>
          <w:trHeight w:val="300"/>
          <w:jc w:val="center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F47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</w:tr>
      <w:tr w:rsidR="00B61777" w:rsidRPr="00B61777" w14:paraId="41E19E3F" w14:textId="77777777" w:rsidTr="00FC762C">
        <w:trPr>
          <w:trHeight w:val="270"/>
          <w:jc w:val="center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FBC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</w:tr>
      <w:tr w:rsidR="00B61777" w:rsidRPr="00B61777" w14:paraId="6DC3CFDA" w14:textId="77777777" w:rsidTr="00FC762C">
        <w:trPr>
          <w:trHeight w:val="270"/>
          <w:jc w:val="center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A843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1ου ΤΡΙΜΗΝΟΥ 2021 </w:t>
            </w:r>
          </w:p>
        </w:tc>
      </w:tr>
      <w:tr w:rsidR="00B61777" w:rsidRPr="00B61777" w14:paraId="0FAC7202" w14:textId="77777777" w:rsidTr="00FC762C">
        <w:trPr>
          <w:trHeight w:val="255"/>
          <w:jc w:val="center"/>
        </w:trPr>
        <w:tc>
          <w:tcPr>
            <w:tcW w:w="4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9E345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9851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Τέλος Προηγούμενου έτους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BD9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A0EC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1ο Τρίμηνο2021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58C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B61777" w:rsidRPr="00B61777" w14:paraId="317A883C" w14:textId="77777777" w:rsidTr="00FC762C">
        <w:trPr>
          <w:trHeight w:val="300"/>
          <w:jc w:val="center"/>
        </w:trPr>
        <w:tc>
          <w:tcPr>
            <w:tcW w:w="4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E748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CCB8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B61777"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689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2A99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0813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B61777" w:rsidRPr="00B61777" w14:paraId="22EBF931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3CA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270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4F3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9B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10.052.875,78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10E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10.163.639,65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888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1,10 </w:t>
            </w:r>
          </w:p>
        </w:tc>
      </w:tr>
      <w:tr w:rsidR="00B61777" w:rsidRPr="00B61777" w14:paraId="7460C95F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853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ACE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FC6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E25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9.866.907,05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200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9.908.582,42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1A9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0,42 </w:t>
            </w:r>
          </w:p>
        </w:tc>
      </w:tr>
      <w:tr w:rsidR="00B61777" w:rsidRPr="00B61777" w14:paraId="04402A36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312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AED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2EE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A5B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281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6AA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5C7BF893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01E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D6A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EB0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8ED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185.968,73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4D5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255.057,23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C32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37,15 </w:t>
            </w:r>
          </w:p>
        </w:tc>
      </w:tr>
      <w:tr w:rsidR="00B61777" w:rsidRPr="00B61777" w14:paraId="7886D338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02D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80A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F68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A3C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18.013.887,33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6B8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18.268.303,88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AF6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1,41 </w:t>
            </w:r>
          </w:p>
        </w:tc>
      </w:tr>
      <w:tr w:rsidR="00B61777" w:rsidRPr="00B61777" w14:paraId="3982852F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F76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8E7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74F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629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9.292,66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622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4.941,47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D68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-46,82</w:t>
            </w:r>
          </w:p>
        </w:tc>
      </w:tr>
      <w:tr w:rsidR="00B61777" w:rsidRPr="00B61777" w14:paraId="7B693EFE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200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C97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DB8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9DF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18.004.594,67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D0F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18.263.362,41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65F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1,44 </w:t>
            </w:r>
          </w:p>
        </w:tc>
      </w:tr>
      <w:tr w:rsidR="00B61777" w:rsidRPr="00B61777" w14:paraId="5B293173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920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FF9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ΕΝΕΡΓΗΤΙΚΟΥ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5D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002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5B4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444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25A915CF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FFB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E6E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9E82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A76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2EB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9AD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31BE1034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73E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264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747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CAF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931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7F6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1FE22050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56AE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4F7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648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F9F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7D6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8CC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4105D729" w14:textId="77777777" w:rsidTr="00FC762C">
        <w:trPr>
          <w:trHeight w:val="300"/>
          <w:jc w:val="center"/>
        </w:trPr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E6B5D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A181" w14:textId="77777777" w:rsidR="00B61777" w:rsidRPr="00B61777" w:rsidRDefault="00B61777" w:rsidP="00B61777">
            <w:pPr>
              <w:spacing w:after="0" w:line="240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  <w:r w:rsidRPr="00B61777">
              <w:rPr>
                <w:rFonts w:ascii="MS Sans Serif" w:hAnsi="MS Sans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C016" w14:textId="77777777" w:rsidR="00B61777" w:rsidRPr="00B61777" w:rsidRDefault="00B61777" w:rsidP="00B6177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6177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6F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A35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3 </w:t>
            </w:r>
          </w:p>
        </w:tc>
      </w:tr>
      <w:tr w:rsidR="00B61777" w:rsidRPr="00B61777" w14:paraId="2DE35BB4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0D39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089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79B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A6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76A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5.774.564,96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128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-1,64</w:t>
            </w:r>
          </w:p>
        </w:tc>
      </w:tr>
      <w:tr w:rsidR="00B61777" w:rsidRPr="00B61777" w14:paraId="6383EFC4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DE4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69F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CFF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240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5.870.610,14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274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5.774.564,96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ED8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-1,64</w:t>
            </w:r>
          </w:p>
        </w:tc>
      </w:tr>
      <w:tr w:rsidR="00B61777" w:rsidRPr="00B61777" w14:paraId="5F309590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13F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85F6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F8E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454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BDC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E35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67239AF4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930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161D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3FD0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C9E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1.514.174,77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BB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1.741.004,15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B75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14,98 </w:t>
            </w:r>
          </w:p>
        </w:tc>
      </w:tr>
      <w:tr w:rsidR="00B61777" w:rsidRPr="00B61777" w14:paraId="1EB1C4DF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7EA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716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969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FE7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1.250.180,09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F7E1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1.375.779,67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505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10,05 </w:t>
            </w:r>
          </w:p>
        </w:tc>
      </w:tr>
      <w:tr w:rsidR="00B61777" w:rsidRPr="00B61777" w14:paraId="78B94BD4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649F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F7C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B38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511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153.345,22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890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59.162,32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5E1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-61,42</w:t>
            </w:r>
          </w:p>
        </w:tc>
      </w:tr>
      <w:tr w:rsidR="00B61777" w:rsidRPr="00B61777" w14:paraId="6B0731B6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FC0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5844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DE93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9E3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358,66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9FA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188.990,21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3EC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52.593,42 </w:t>
            </w:r>
          </w:p>
        </w:tc>
      </w:tr>
      <w:tr w:rsidR="00B61777" w:rsidRPr="00B61777" w14:paraId="782E1BCE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FAE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ECB2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49C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F3F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110.290,80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208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117.071,95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B3C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6,15 </w:t>
            </w:r>
          </w:p>
        </w:tc>
      </w:tr>
      <w:tr w:rsidR="00B61777" w:rsidRPr="00B61777" w14:paraId="37E845AD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9C5C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25E8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D66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EBD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2FFC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95B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4C64AAA9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E087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7D5A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A529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E9F6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7AED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B9E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6CD10D36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E3C5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D641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Έξοδα χρήσεως δουλευμένα (πληρωτέα)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65B7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D8BF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0B3A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8304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B61777" w:rsidRPr="00B61777" w14:paraId="29928535" w14:textId="77777777" w:rsidTr="00FC762C">
        <w:trPr>
          <w:trHeight w:val="255"/>
          <w:jc w:val="center"/>
        </w:trPr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CBE0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2293" w14:textId="77777777" w:rsidR="00B61777" w:rsidRPr="00B61777" w:rsidRDefault="00B61777" w:rsidP="00B6177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1ED8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1C35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11F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71E" w14:textId="77777777" w:rsidR="00B61777" w:rsidRPr="00B61777" w:rsidRDefault="00B61777" w:rsidP="00B6177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1777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</w:tbl>
    <w:p w14:paraId="750D1BA4" w14:textId="77777777" w:rsidR="00B61777" w:rsidRPr="00B61777" w:rsidRDefault="00B61777" w:rsidP="00B61777">
      <w:pPr>
        <w:rPr>
          <w:rFonts w:ascii="Calibri" w:eastAsia="Calibri" w:hAnsi="Calibri"/>
          <w:lang w:eastAsia="en-US"/>
        </w:rPr>
      </w:pPr>
    </w:p>
    <w:p w14:paraId="12EA572B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431ED860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15FA6DB" w14:textId="77777777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90DA14" w14:textId="77777777" w:rsidR="00B61777" w:rsidRPr="00CB3FD3" w:rsidRDefault="00B61777" w:rsidP="00B61777">
      <w:pPr>
        <w:suppressAutoHyphens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CB3FD3">
        <w:rPr>
          <w:rFonts w:ascii="Arial" w:eastAsia="Calibri" w:hAnsi="Arial" w:cs="Arial"/>
          <w:sz w:val="24"/>
          <w:szCs w:val="24"/>
          <w:lang w:eastAsia="ar-SA"/>
        </w:rPr>
        <w:t>Στη συνέχεια κλήθηκαν τα μέλη να αποφασίσουν σχετικά.</w:t>
      </w:r>
    </w:p>
    <w:p w14:paraId="590B05C9" w14:textId="77777777" w:rsidR="00B61777" w:rsidRPr="00CB3FD3" w:rsidRDefault="00B61777" w:rsidP="00B61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6E9C5AA" w14:textId="77777777" w:rsidR="00B61777" w:rsidRPr="00CB3FD3" w:rsidRDefault="00B61777" w:rsidP="00B61777">
      <w:pPr>
        <w:spacing w:after="0" w:line="240" w:lineRule="auto"/>
        <w:rPr>
          <w:rFonts w:ascii="Arial" w:hAnsi="Arial" w:cs="Arial"/>
        </w:rPr>
      </w:pPr>
      <w:r w:rsidRPr="00CB3FD3">
        <w:rPr>
          <w:rFonts w:ascii="Arial" w:hAnsi="Arial" w:cs="Arial"/>
          <w:sz w:val="24"/>
          <w:szCs w:val="24"/>
        </w:rPr>
        <w:t xml:space="preserve"> </w:t>
      </w:r>
    </w:p>
    <w:p w14:paraId="2150D5D7" w14:textId="77777777" w:rsidR="00B61777" w:rsidRPr="00CB3FD3" w:rsidRDefault="00B61777" w:rsidP="00B61777">
      <w:pPr>
        <w:suppressAutoHyphens/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ar-SA"/>
        </w:rPr>
      </w:pPr>
      <w:r w:rsidRPr="00CB3FD3">
        <w:rPr>
          <w:rFonts w:ascii="Arial" w:hAnsi="Arial" w:cs="Arial"/>
        </w:rPr>
        <w:t xml:space="preserve">Η Οικονομική Επιτροπή αφού άκουσε την εισήγηση του  Αντιπροέδρου </w:t>
      </w:r>
      <w:r w:rsidRPr="00CB3FD3">
        <w:rPr>
          <w:rFonts w:ascii="Arial" w:eastAsia="Calibri" w:hAnsi="Arial" w:cs="Arial"/>
          <w:sz w:val="24"/>
          <w:szCs w:val="24"/>
          <w:lang w:eastAsia="ar-SA"/>
        </w:rPr>
        <w:t xml:space="preserve"> και έλαβε υπόψη της, τις διατάξεις του άρθρου 72 του Ν. 3852/2010 όπως ισχύουν, </w:t>
      </w:r>
    </w:p>
    <w:p w14:paraId="35284CBB" w14:textId="77777777" w:rsidR="00B61777" w:rsidRPr="00CB3FD3" w:rsidRDefault="00B61777" w:rsidP="00B61777">
      <w:pPr>
        <w:spacing w:after="0" w:line="240" w:lineRule="auto"/>
        <w:contextualSpacing/>
        <w:jc w:val="center"/>
        <w:rPr>
          <w:rFonts w:ascii="Arial" w:hAnsi="Arial" w:cs="Arial"/>
        </w:rPr>
      </w:pPr>
    </w:p>
    <w:p w14:paraId="6614818A" w14:textId="77777777" w:rsidR="00B61777" w:rsidRPr="00CB3FD3" w:rsidRDefault="00B61777" w:rsidP="00B61777">
      <w:pPr>
        <w:spacing w:after="0" w:line="240" w:lineRule="auto"/>
        <w:contextualSpacing/>
        <w:jc w:val="center"/>
        <w:rPr>
          <w:rFonts w:ascii="Arial" w:hAnsi="Arial" w:cs="Arial"/>
        </w:rPr>
      </w:pPr>
    </w:p>
    <w:p w14:paraId="3BBA82A5" w14:textId="77777777" w:rsidR="00B61777" w:rsidRPr="00CB3FD3" w:rsidRDefault="00B61777" w:rsidP="00B61777">
      <w:pPr>
        <w:spacing w:after="0" w:line="240" w:lineRule="auto"/>
        <w:contextualSpacing/>
        <w:jc w:val="center"/>
        <w:rPr>
          <w:rFonts w:ascii="Arial" w:hAnsi="Arial" w:cs="Arial"/>
        </w:rPr>
      </w:pPr>
      <w:r w:rsidRPr="00CB3FD3">
        <w:rPr>
          <w:rFonts w:ascii="Arial" w:hAnsi="Arial" w:cs="Arial"/>
        </w:rPr>
        <w:t>Μετά από διαλογική συζήτηση</w:t>
      </w:r>
    </w:p>
    <w:p w14:paraId="7D32C2EA" w14:textId="77777777" w:rsidR="00B61777" w:rsidRPr="00CB3FD3" w:rsidRDefault="00B61777" w:rsidP="00B61777">
      <w:pPr>
        <w:spacing w:after="0" w:line="240" w:lineRule="auto"/>
        <w:contextualSpacing/>
        <w:jc w:val="center"/>
        <w:rPr>
          <w:rFonts w:ascii="Arial" w:hAnsi="Arial" w:cs="Arial"/>
        </w:rPr>
      </w:pPr>
    </w:p>
    <w:p w14:paraId="1F6C7615" w14:textId="77777777" w:rsidR="00B61777" w:rsidRPr="00CB3FD3" w:rsidRDefault="00B61777" w:rsidP="00B61777">
      <w:pPr>
        <w:spacing w:after="0" w:line="240" w:lineRule="auto"/>
        <w:contextualSpacing/>
        <w:jc w:val="center"/>
        <w:rPr>
          <w:rFonts w:ascii="Arial" w:hAnsi="Arial" w:cs="Arial"/>
        </w:rPr>
      </w:pPr>
      <w:r w:rsidRPr="00CB3FD3">
        <w:rPr>
          <w:rFonts w:ascii="Arial" w:hAnsi="Arial" w:cs="Arial"/>
          <w:b/>
        </w:rPr>
        <w:t>Α π ο φ α σ ί  ζ ε ι  ομόφωνα :</w:t>
      </w:r>
    </w:p>
    <w:p w14:paraId="1EFACCD6" w14:textId="77777777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1690F2FB" w14:textId="77777777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51C6345D" w14:textId="77777777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3BD3C1EE" w14:textId="4C874D8E" w:rsidR="00B61777" w:rsidRDefault="00583767" w:rsidP="00B6177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1.</w:t>
      </w:r>
      <w:r w:rsidR="00B61777" w:rsidRPr="00CB3FD3">
        <w:rPr>
          <w:rFonts w:ascii="Arial" w:hAnsi="Arial" w:cs="Arial"/>
        </w:rPr>
        <w:t>Ελέγχει και  αποδέχεται  την εγκυρότητα των υποβληθέντων οικονομικών στοιχείων, στα πλαίσια της παρακολούθησης της προόδου υλοποίησης  εκτέλεσης του προϋπολογισμού,  που περιλαμβάνονται στην έκθεση 1</w:t>
      </w:r>
      <w:r w:rsidR="00B61777" w:rsidRPr="00CB3FD3">
        <w:rPr>
          <w:rFonts w:ascii="Arial" w:hAnsi="Arial" w:cs="Arial"/>
          <w:vertAlign w:val="superscript"/>
        </w:rPr>
        <w:t>ου</w:t>
      </w:r>
      <w:r w:rsidR="00B61777" w:rsidRPr="00CB3FD3">
        <w:rPr>
          <w:rFonts w:ascii="Arial" w:hAnsi="Arial" w:cs="Arial"/>
        </w:rPr>
        <w:t xml:space="preserve"> τριμήνου οικον.  έτους 2021 κατά τις διατάξεις του άρθρου 72 παρ. β του Ν. 3852/2010 όπως </w:t>
      </w:r>
      <w:r w:rsidR="00B61777" w:rsidRPr="00CB3FD3">
        <w:rPr>
          <w:rFonts w:ascii="Arial" w:hAnsi="Arial" w:cs="Arial"/>
          <w:shd w:val="clear" w:color="auto" w:fill="FFFFFF"/>
        </w:rPr>
        <w:t>αντικαταστάθηκε  και ισχύει.</w:t>
      </w:r>
    </w:p>
    <w:p w14:paraId="29BCD6C0" w14:textId="77777777" w:rsidR="00583767" w:rsidRPr="00CB3FD3" w:rsidRDefault="00583767" w:rsidP="00B61777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</w:p>
    <w:p w14:paraId="45C3A1C0" w14:textId="77777777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</w:rPr>
      </w:pPr>
    </w:p>
    <w:p w14:paraId="7D2117DD" w14:textId="7DB71733" w:rsidR="00B61777" w:rsidRPr="00CB3FD3" w:rsidRDefault="00B61777" w:rsidP="00B61777">
      <w:pPr>
        <w:spacing w:after="0" w:line="240" w:lineRule="auto"/>
        <w:jc w:val="both"/>
        <w:rPr>
          <w:rFonts w:ascii="Arial" w:hAnsi="Arial" w:cs="Arial"/>
        </w:rPr>
      </w:pPr>
      <w:r w:rsidRPr="00CB3FD3">
        <w:rPr>
          <w:rFonts w:ascii="Book Antiqua" w:hAnsi="Book Antiqua"/>
        </w:rPr>
        <w:t xml:space="preserve"> </w:t>
      </w:r>
      <w:r w:rsidR="00583767">
        <w:rPr>
          <w:rFonts w:ascii="Book Antiqua" w:hAnsi="Book Antiqua"/>
        </w:rPr>
        <w:t xml:space="preserve">2. </w:t>
      </w:r>
      <w:r w:rsidRPr="00CB3FD3">
        <w:rPr>
          <w:rFonts w:ascii="Arial" w:hAnsi="Arial" w:cs="Arial"/>
        </w:rPr>
        <w:t>Εισηγείται  στο Δημοτικό Συμβούλιο  την έγκρισή της ανωτέρω έκθεσης 1</w:t>
      </w:r>
      <w:r w:rsidRPr="00CB3FD3">
        <w:rPr>
          <w:rFonts w:ascii="Arial" w:hAnsi="Arial" w:cs="Arial"/>
          <w:vertAlign w:val="superscript"/>
        </w:rPr>
        <w:t>ου</w:t>
      </w:r>
      <w:r w:rsidRPr="00CB3FD3">
        <w:rPr>
          <w:rFonts w:ascii="Arial" w:hAnsi="Arial" w:cs="Arial"/>
        </w:rPr>
        <w:t xml:space="preserve"> τριμήνου του προϋπολογισμού του Δήμου οικον.  έτους 2021 , όπως ακριβώς αναφέρεται στο εισηγητικό μέρος της παρούσας. ( </w:t>
      </w:r>
      <w:proofErr w:type="spellStart"/>
      <w:r w:rsidRPr="00CB3FD3">
        <w:rPr>
          <w:rFonts w:ascii="Arial" w:hAnsi="Arial" w:cs="Arial"/>
        </w:rPr>
        <w:t>παραγ</w:t>
      </w:r>
      <w:proofErr w:type="spellEnd"/>
      <w:r w:rsidRPr="00CB3FD3">
        <w:rPr>
          <w:rFonts w:ascii="Arial" w:hAnsi="Arial" w:cs="Arial"/>
        </w:rPr>
        <w:t xml:space="preserve">. 9 του άρθρου  266 του Ν. 3852/2010, όπως τροποποιήθηκε από την </w:t>
      </w:r>
      <w:proofErr w:type="spellStart"/>
      <w:r w:rsidRPr="00CB3FD3">
        <w:rPr>
          <w:rFonts w:ascii="Arial" w:hAnsi="Arial" w:cs="Arial"/>
        </w:rPr>
        <w:t>παραγ</w:t>
      </w:r>
      <w:proofErr w:type="spellEnd"/>
      <w:r w:rsidRPr="00CB3FD3">
        <w:rPr>
          <w:rFonts w:ascii="Arial" w:hAnsi="Arial" w:cs="Arial"/>
        </w:rPr>
        <w:t>. 4 του άρθρου 43 του Ν. 3979/2011</w:t>
      </w:r>
      <w:r w:rsidRPr="00CB3FD3">
        <w:rPr>
          <w:rFonts w:ascii="Arial" w:eastAsia="Calibri" w:hAnsi="Arial" w:cs="Arial"/>
          <w:lang w:eastAsia="en-US"/>
        </w:rPr>
        <w:t xml:space="preserve"> και το άρθρο  39 του Ν.  4257/2014)</w:t>
      </w:r>
      <w:r w:rsidRPr="00CB3FD3">
        <w:rPr>
          <w:rFonts w:ascii="Arial" w:hAnsi="Arial" w:cs="Arial"/>
        </w:rPr>
        <w:t>.</w:t>
      </w:r>
    </w:p>
    <w:p w14:paraId="799D86AC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</w:rPr>
      </w:pPr>
    </w:p>
    <w:p w14:paraId="2B446B66" w14:textId="77777777" w:rsidR="00B61777" w:rsidRPr="00B61777" w:rsidRDefault="00B61777" w:rsidP="00B61777">
      <w:pPr>
        <w:spacing w:after="0" w:line="240" w:lineRule="auto"/>
        <w:jc w:val="both"/>
        <w:rPr>
          <w:rFonts w:ascii="Book Antiqua" w:hAnsi="Book Antiqua"/>
        </w:rPr>
      </w:pPr>
    </w:p>
    <w:p w14:paraId="7AD8E5B8" w14:textId="77777777" w:rsidR="00B86204" w:rsidRPr="00B61777" w:rsidRDefault="009A0168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DF1B07D" w14:textId="77777777" w:rsidR="00C83B85" w:rsidRPr="00B61777" w:rsidRDefault="009A0168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C0C93EF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lastRenderedPageBreak/>
        <w:t>Για το θέμα αυτό συντάχθηκε το παρόν και υπογράφεται  :</w:t>
      </w:r>
    </w:p>
    <w:p w14:paraId="399420A6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2CE1765E" w14:textId="77777777" w:rsidTr="00781EF4">
        <w:tc>
          <w:tcPr>
            <w:tcW w:w="5069" w:type="dxa"/>
          </w:tcPr>
          <w:p w14:paraId="02B55EA5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02FC875C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671D4F7C" w14:textId="77777777" w:rsidTr="00781EF4">
        <w:tc>
          <w:tcPr>
            <w:tcW w:w="5069" w:type="dxa"/>
          </w:tcPr>
          <w:p w14:paraId="6086C97C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2DEC8E56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6A7F2482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2AA86E9D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1AA83948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42AA3421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169EBFF1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63362DE1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27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Απ</w:t>
      </w:r>
      <w:proofErr w:type="spellStart"/>
      <w:r>
        <w:rPr>
          <w:rFonts w:ascii="Arial" w:hAnsi="Arial" w:cs="Arial"/>
          <w:lang w:val="en-US"/>
        </w:rPr>
        <w:t>ριλίου</w:t>
      </w:r>
      <w:proofErr w:type="spellEnd"/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2021</w:t>
      </w:r>
    </w:p>
    <w:p w14:paraId="308B0CD2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B61777" w:rsidRPr="00B203E7">
        <w:rPr>
          <w:rFonts w:ascii="Arial" w:hAnsi="Arial" w:cs="Arial"/>
          <w:b/>
          <w:bCs/>
        </w:rPr>
        <w:t>ΠΡΟΕΔΡΟΣ</w:t>
      </w:r>
    </w:p>
    <w:p w14:paraId="6177A655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4635071C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7B5E9D27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B61777" w:rsidRPr="00B203E7">
        <w:rPr>
          <w:rFonts w:ascii="Arial" w:hAnsi="Arial" w:cs="Arial"/>
          <w:b/>
          <w:bCs/>
        </w:rPr>
        <w:t>ΕΥΘΥΜΙΟΣ Κ. ΚΑΡΑΪΣΚΟΣ</w:t>
      </w:r>
    </w:p>
    <w:p w14:paraId="77BFD527" w14:textId="77777777" w:rsidR="00857A6A" w:rsidRPr="00B203E7" w:rsidRDefault="00B61777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15614044" w14:textId="77777777" w:rsidR="00857A6A" w:rsidRPr="00857A6A" w:rsidRDefault="009A0168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583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88" w:right="1418" w:bottom="158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5257BB" w14:textId="77777777" w:rsidR="009A0168" w:rsidRDefault="009A0168" w:rsidP="005717AB">
      <w:r>
        <w:separator/>
      </w:r>
    </w:p>
  </w:endnote>
  <w:endnote w:type="continuationSeparator" w:id="0">
    <w:p w14:paraId="087D756D" w14:textId="77777777" w:rsidR="009A0168" w:rsidRDefault="009A0168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21FE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A435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867DE">
              <w:rPr>
                <w:rFonts w:ascii="Arial" w:hAnsi="Arial" w:cs="Arial"/>
                <w:bCs/>
                <w:noProof/>
              </w:rPr>
              <w:t>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9867DE">
              <w:rPr>
                <w:rFonts w:ascii="Arial" w:hAnsi="Arial" w:cs="Arial"/>
                <w:bCs/>
                <w:noProof/>
              </w:rPr>
              <w:t>8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7567053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ED241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5FA2B" w14:textId="77777777" w:rsidR="009A0168" w:rsidRDefault="009A0168" w:rsidP="005717AB">
      <w:r>
        <w:separator/>
      </w:r>
    </w:p>
  </w:footnote>
  <w:footnote w:type="continuationSeparator" w:id="0">
    <w:p w14:paraId="797B8E50" w14:textId="77777777" w:rsidR="009A0168" w:rsidRDefault="009A0168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5CD6C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CC19B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7F184" w14:textId="77777777" w:rsidR="000D4B45" w:rsidRDefault="000D4B4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83767"/>
    <w:rsid w:val="005B1FD5"/>
    <w:rsid w:val="005E2C1E"/>
    <w:rsid w:val="006145A8"/>
    <w:rsid w:val="00670F95"/>
    <w:rsid w:val="006A38BC"/>
    <w:rsid w:val="006A6931"/>
    <w:rsid w:val="006D7BD6"/>
    <w:rsid w:val="006F3582"/>
    <w:rsid w:val="007473A7"/>
    <w:rsid w:val="00760B06"/>
    <w:rsid w:val="00781EF4"/>
    <w:rsid w:val="00785141"/>
    <w:rsid w:val="007930F1"/>
    <w:rsid w:val="007C5863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867DE"/>
    <w:rsid w:val="00993183"/>
    <w:rsid w:val="009A0168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4459E"/>
    <w:rsid w:val="00B61777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B3FD3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B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Balloon Text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B61777"/>
  </w:style>
  <w:style w:type="table" w:customStyle="1" w:styleId="10">
    <w:name w:val="Πλέγμα πίνακα1"/>
    <w:basedOn w:val="a1"/>
    <w:next w:val="a5"/>
    <w:uiPriority w:val="59"/>
    <w:rsid w:val="00B6177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Κείμενο πλαισίου Char"/>
    <w:basedOn w:val="a0"/>
    <w:uiPriority w:val="99"/>
    <w:semiHidden/>
    <w:rsid w:val="00B6177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Balloon Text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uiPriority w:val="99"/>
    <w:semiHidden/>
    <w:unhideWhenUsed/>
    <w:rsid w:val="00B61777"/>
  </w:style>
  <w:style w:type="table" w:customStyle="1" w:styleId="10">
    <w:name w:val="Πλέγμα πίνακα1"/>
    <w:basedOn w:val="a1"/>
    <w:next w:val="a5"/>
    <w:uiPriority w:val="59"/>
    <w:rsid w:val="00B6177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Κείμενο πλαισίου Char"/>
    <w:basedOn w:val="a0"/>
    <w:uiPriority w:val="99"/>
    <w:semiHidden/>
    <w:rsid w:val="00B617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1941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2021-04-27T17:15:00Z</cp:lastPrinted>
  <dcterms:created xsi:type="dcterms:W3CDTF">2021-04-28T06:57:00Z</dcterms:created>
  <dcterms:modified xsi:type="dcterms:W3CDTF">2021-04-28T07:07:00Z</dcterms:modified>
</cp:coreProperties>
</file>