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892" w:type="dxa"/>
        <w:tblInd w:w="108" w:type="dxa"/>
        <w:tblLook w:val="01E0" w:firstRow="1" w:lastRow="1" w:firstColumn="1" w:lastColumn="1" w:noHBand="0" w:noVBand="0"/>
      </w:tblPr>
      <w:tblGrid>
        <w:gridCol w:w="4662"/>
        <w:gridCol w:w="881"/>
        <w:gridCol w:w="3349"/>
      </w:tblGrid>
      <w:tr w:rsidR="00494128" w:rsidRPr="00B95C0A" w14:paraId="64AFF1F1" w14:textId="77777777" w:rsidTr="008911D9">
        <w:tc>
          <w:tcPr>
            <w:tcW w:w="4662" w:type="dxa"/>
            <w:hideMark/>
          </w:tcPr>
          <w:p w14:paraId="407DDE3B" w14:textId="3CC86CBA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        </w:t>
            </w:r>
            <w:r w:rsidRPr="00B95C0A">
              <w:rPr>
                <w:rFonts w:ascii="Arial" w:hAnsi="Arial" w:cs="Arial"/>
                <w:noProof/>
              </w:rPr>
              <w:drawing>
                <wp:inline distT="0" distB="0" distL="0" distR="0" wp14:anchorId="3BC2EFFF" wp14:editId="662DBA57">
                  <wp:extent cx="523875" cy="4381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C35A0C" w14:textId="77777777" w:rsidR="00494128" w:rsidRPr="00B95C0A" w:rsidRDefault="00494128" w:rsidP="00912857">
            <w:pPr>
              <w:spacing w:line="240" w:lineRule="auto"/>
              <w:rPr>
                <w:rFonts w:ascii="Arial" w:hAnsi="Arial" w:cs="Arial"/>
                <w:b/>
              </w:rPr>
            </w:pPr>
            <w:r w:rsidRPr="00B95C0A">
              <w:rPr>
                <w:rFonts w:ascii="Arial" w:hAnsi="Arial" w:cs="Arial"/>
                <w:b/>
              </w:rPr>
              <w:t>ΕΛΛΗΝΙΚΗ ΔΗΜΟΚΡΑΤΙΑ</w:t>
            </w:r>
          </w:p>
          <w:p w14:paraId="5C624551" w14:textId="77777777" w:rsidR="00494128" w:rsidRPr="00B95C0A" w:rsidRDefault="00494128" w:rsidP="00912857">
            <w:pPr>
              <w:spacing w:line="240" w:lineRule="auto"/>
              <w:rPr>
                <w:rFonts w:ascii="Arial" w:hAnsi="Arial" w:cs="Arial"/>
                <w:b/>
              </w:rPr>
            </w:pPr>
            <w:r w:rsidRPr="00B95C0A">
              <w:rPr>
                <w:rFonts w:ascii="Arial" w:hAnsi="Arial" w:cs="Arial"/>
                <w:b/>
              </w:rPr>
              <w:t>ΝΟΜΟΣ ΦΘΙΩΤΙΔΑΣ</w:t>
            </w:r>
          </w:p>
          <w:p w14:paraId="410A0ECA" w14:textId="77777777" w:rsidR="00494128" w:rsidRPr="00B95C0A" w:rsidRDefault="00494128" w:rsidP="00912857">
            <w:pPr>
              <w:spacing w:line="240" w:lineRule="auto"/>
              <w:rPr>
                <w:rFonts w:ascii="Arial" w:hAnsi="Arial" w:cs="Arial"/>
                <w:b/>
              </w:rPr>
            </w:pPr>
            <w:r w:rsidRPr="00B95C0A">
              <w:rPr>
                <w:rFonts w:ascii="Arial" w:hAnsi="Arial" w:cs="Arial"/>
                <w:b/>
              </w:rPr>
              <w:t>ΔΗΜΟΣ ΛΑΜΙΕΩΝ</w:t>
            </w:r>
          </w:p>
          <w:p w14:paraId="39E63778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  <w:u w:val="single"/>
              </w:rPr>
            </w:pPr>
            <w:r w:rsidRPr="00B95C0A">
              <w:rPr>
                <w:rFonts w:ascii="Arial" w:hAnsi="Arial" w:cs="Arial"/>
                <w:b/>
                <w:u w:val="single"/>
              </w:rPr>
              <w:t>ΓΡΑΦΕΙΟ ΔΗΜΑΡΧΟΥ</w:t>
            </w:r>
          </w:p>
        </w:tc>
        <w:tc>
          <w:tcPr>
            <w:tcW w:w="881" w:type="dxa"/>
          </w:tcPr>
          <w:p w14:paraId="4FEAD980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349" w:type="dxa"/>
          </w:tcPr>
          <w:p w14:paraId="7FA6D458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</w:p>
          <w:p w14:paraId="3E2D33CC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</w:p>
          <w:p w14:paraId="6728EE73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</w:p>
          <w:p w14:paraId="2850ADB6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  <w:b/>
                <w:bCs/>
              </w:rPr>
              <w:t xml:space="preserve">             </w:t>
            </w:r>
            <w:r w:rsidRPr="00B95C0A">
              <w:rPr>
                <w:rFonts w:ascii="Arial" w:hAnsi="Arial" w:cs="Arial"/>
              </w:rPr>
              <w:t xml:space="preserve">                    </w:t>
            </w:r>
          </w:p>
          <w:p w14:paraId="3A24E33A" w14:textId="0BD54ACC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Λαμία, </w:t>
            </w:r>
            <w:r w:rsidR="00B95C0A">
              <w:rPr>
                <w:rFonts w:ascii="Arial" w:hAnsi="Arial" w:cs="Arial"/>
              </w:rPr>
              <w:t>13/11/2020</w:t>
            </w:r>
          </w:p>
          <w:p w14:paraId="342E062E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94128" w:rsidRPr="00B95C0A" w14:paraId="13A47080" w14:textId="77777777" w:rsidTr="008911D9">
        <w:tc>
          <w:tcPr>
            <w:tcW w:w="4662" w:type="dxa"/>
          </w:tcPr>
          <w:p w14:paraId="1F09C1FE" w14:textId="0677B113" w:rsidR="00912857" w:rsidRPr="008911D9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Ταχ.Δνση     :  </w:t>
            </w:r>
            <w:r w:rsidR="008911D9">
              <w:rPr>
                <w:rFonts w:ascii="Arial" w:hAnsi="Arial" w:cs="Arial"/>
              </w:rPr>
              <w:t>Φλέμινγκ &amp; Ερυθρού Σταυρού</w:t>
            </w:r>
          </w:p>
          <w:p w14:paraId="079A28B6" w14:textId="642FF653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>Ταχ.Κώδικας:  351 31  ΛΑΜΙΑ</w:t>
            </w:r>
          </w:p>
          <w:p w14:paraId="529F822D" w14:textId="77777777" w:rsidR="00912857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>Αρ. τηλεφ.    :  22313 51</w:t>
            </w:r>
            <w:r w:rsidRPr="008911D9">
              <w:rPr>
                <w:rFonts w:ascii="Arial" w:hAnsi="Arial" w:cs="Arial"/>
              </w:rPr>
              <w:t>5</w:t>
            </w:r>
            <w:r w:rsidRPr="00B95C0A">
              <w:rPr>
                <w:rFonts w:ascii="Arial" w:hAnsi="Arial" w:cs="Arial"/>
              </w:rPr>
              <w:t>00</w:t>
            </w:r>
          </w:p>
          <w:p w14:paraId="097DBB62" w14:textId="51C7D2AE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Αρ. FAX       </w:t>
            </w:r>
            <w:r w:rsidRPr="00B95C0A">
              <w:rPr>
                <w:rFonts w:ascii="Arial" w:hAnsi="Arial" w:cs="Arial"/>
                <w:lang w:val="en-US"/>
              </w:rPr>
              <w:t>:  22310 50</w:t>
            </w:r>
            <w:r w:rsidR="008911D9">
              <w:rPr>
                <w:rFonts w:ascii="Arial" w:hAnsi="Arial" w:cs="Arial"/>
              </w:rPr>
              <w:t>510</w:t>
            </w:r>
            <w:r w:rsidRPr="00B95C0A">
              <w:rPr>
                <w:rFonts w:ascii="Arial" w:hAnsi="Arial" w:cs="Arial"/>
              </w:rPr>
              <w:t xml:space="preserve">                                    </w:t>
            </w:r>
          </w:p>
          <w:p w14:paraId="5E46BA6F" w14:textId="621239AD" w:rsidR="00494128" w:rsidRPr="00B95C0A" w:rsidRDefault="00494128" w:rsidP="00912857">
            <w:pPr>
              <w:pStyle w:val="ListParagraph"/>
              <w:numPr>
                <w:ilvl w:val="0"/>
                <w:numId w:val="0"/>
              </w:numPr>
              <w:spacing w:after="0"/>
              <w:jc w:val="left"/>
              <w:rPr>
                <w:rFonts w:ascii="Arial" w:hAnsi="Arial" w:cs="Arial"/>
                <w:sz w:val="22"/>
                <w:lang w:val="en-US"/>
              </w:rPr>
            </w:pPr>
            <w:r w:rsidRPr="00B95C0A">
              <w:rPr>
                <w:rFonts w:ascii="Arial" w:hAnsi="Arial" w:cs="Arial"/>
                <w:sz w:val="22"/>
                <w:lang w:val="en-US"/>
              </w:rPr>
              <w:t xml:space="preserve">e-mail         </w:t>
            </w:r>
            <w:proofErr w:type="gramStart"/>
            <w:r w:rsidRPr="008911D9">
              <w:rPr>
                <w:rFonts w:ascii="Arial" w:hAnsi="Arial" w:cs="Arial"/>
                <w:sz w:val="22"/>
                <w:lang w:val="en-US"/>
              </w:rPr>
              <w:t xml:space="preserve">  </w:t>
            </w:r>
            <w:r w:rsidRPr="00B95C0A">
              <w:rPr>
                <w:rFonts w:ascii="Arial" w:hAnsi="Arial" w:cs="Arial"/>
                <w:sz w:val="22"/>
                <w:lang w:val="en-US"/>
              </w:rPr>
              <w:t>:</w:t>
            </w:r>
            <w:proofErr w:type="gramEnd"/>
            <w:r w:rsidRPr="008911D9">
              <w:rPr>
                <w:rFonts w:ascii="Arial" w:hAnsi="Arial" w:cs="Arial"/>
                <w:sz w:val="22"/>
                <w:lang w:val="en-US"/>
              </w:rPr>
              <w:t xml:space="preserve">  </w:t>
            </w:r>
            <w:hyperlink r:id="rId7" w:history="1">
              <w:r w:rsidRPr="00B95C0A">
                <w:rPr>
                  <w:rStyle w:val="Hyperlink"/>
                  <w:rFonts w:ascii="Arial" w:hAnsi="Arial" w:cs="Arial"/>
                  <w:sz w:val="22"/>
                  <w:lang w:val="en-US"/>
                </w:rPr>
                <w:t>grdrh@lamia-city.gr</w:t>
              </w:r>
            </w:hyperlink>
          </w:p>
        </w:tc>
        <w:tc>
          <w:tcPr>
            <w:tcW w:w="881" w:type="dxa"/>
          </w:tcPr>
          <w:p w14:paraId="5A6B228B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5B190FC0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349" w:type="dxa"/>
          </w:tcPr>
          <w:p w14:paraId="6B7E301C" w14:textId="77777777" w:rsidR="00494128" w:rsidRPr="008911D9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14:paraId="63088992" w14:textId="77777777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 w:rsidRPr="00B95C0A">
              <w:rPr>
                <w:rFonts w:ascii="Arial" w:hAnsi="Arial" w:cs="Arial"/>
                <w:b/>
                <w:u w:val="single"/>
              </w:rPr>
              <w:t>ΠΡΟΣ:</w:t>
            </w:r>
          </w:p>
          <w:p w14:paraId="5992995A" w14:textId="0AA20DE1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Δημοτικό Συμβούλιο </w:t>
            </w:r>
          </w:p>
          <w:p w14:paraId="04A045DA" w14:textId="3FBC98B4" w:rsidR="00494128" w:rsidRPr="00B95C0A" w:rsidRDefault="00494128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center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>Δήμου Λαμιέων</w:t>
            </w:r>
          </w:p>
        </w:tc>
      </w:tr>
      <w:tr w:rsidR="00494128" w:rsidRPr="00B95C0A" w14:paraId="7DE6875B" w14:textId="77777777" w:rsidTr="008911D9">
        <w:tc>
          <w:tcPr>
            <w:tcW w:w="4662" w:type="dxa"/>
          </w:tcPr>
          <w:p w14:paraId="267C89BC" w14:textId="77777777" w:rsidR="00494128" w:rsidRPr="00B95C0A" w:rsidRDefault="00494128" w:rsidP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81" w:type="dxa"/>
          </w:tcPr>
          <w:p w14:paraId="12BCC3B9" w14:textId="77777777" w:rsidR="00494128" w:rsidRPr="00B95C0A" w:rsidRDefault="00494128" w:rsidP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349" w:type="dxa"/>
          </w:tcPr>
          <w:p w14:paraId="6EAD3C30" w14:textId="77777777" w:rsidR="00494128" w:rsidRPr="00B95C0A" w:rsidRDefault="00494128" w:rsidP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  <w:p w14:paraId="06EAEF2F" w14:textId="77777777" w:rsidR="00494128" w:rsidRPr="00B95C0A" w:rsidRDefault="00494128" w:rsidP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FE3B17C" w14:textId="6E7BB16F" w:rsidR="00494128" w:rsidRPr="00B95C0A" w:rsidRDefault="00494128" w:rsidP="00494128">
      <w:pPr>
        <w:spacing w:line="360" w:lineRule="auto"/>
        <w:ind w:firstLine="709"/>
        <w:jc w:val="both"/>
        <w:rPr>
          <w:rFonts w:ascii="Arial" w:hAnsi="Arial" w:cs="Arial"/>
          <w:b/>
        </w:rPr>
      </w:pPr>
      <w:r w:rsidRPr="00B95C0A">
        <w:rPr>
          <w:rFonts w:ascii="Arial" w:hAnsi="Arial" w:cs="Arial"/>
          <w:b/>
        </w:rPr>
        <w:t xml:space="preserve">ΘΕΜΑ:  </w:t>
      </w:r>
      <w:r w:rsidR="0097032B" w:rsidRPr="00B95C0A">
        <w:rPr>
          <w:rFonts w:ascii="Arial" w:hAnsi="Arial" w:cs="Arial"/>
          <w:b/>
        </w:rPr>
        <w:t>Συμμετοχή στην αύξηση μετοχικού κεφαλαίου της εταιρείας «Αναπτυξιακή Φθιώτιδας Α.Ε. Ο.Τ.Α.</w:t>
      </w:r>
      <w:r w:rsidRPr="00B95C0A">
        <w:rPr>
          <w:rFonts w:ascii="Arial" w:hAnsi="Arial" w:cs="Arial"/>
          <w:bCs/>
        </w:rPr>
        <w:t>.</w:t>
      </w:r>
    </w:p>
    <w:p w14:paraId="2D1CAC9A" w14:textId="77777777" w:rsidR="00494128" w:rsidRPr="00B95C0A" w:rsidRDefault="00494128" w:rsidP="00494128">
      <w:pPr>
        <w:spacing w:line="360" w:lineRule="auto"/>
        <w:ind w:firstLine="709"/>
        <w:jc w:val="both"/>
        <w:rPr>
          <w:rFonts w:ascii="Arial" w:hAnsi="Arial" w:cs="Arial"/>
        </w:rPr>
      </w:pPr>
    </w:p>
    <w:p w14:paraId="40165F85" w14:textId="77777777" w:rsidR="00494128" w:rsidRPr="00B95C0A" w:rsidRDefault="00494128" w:rsidP="00494128">
      <w:pPr>
        <w:spacing w:line="360" w:lineRule="auto"/>
        <w:jc w:val="center"/>
        <w:rPr>
          <w:rFonts w:ascii="Arial" w:hAnsi="Arial" w:cs="Arial"/>
          <w:b/>
          <w:bCs/>
        </w:rPr>
      </w:pPr>
      <w:r w:rsidRPr="00B95C0A">
        <w:rPr>
          <w:rFonts w:ascii="Arial" w:hAnsi="Arial" w:cs="Arial"/>
          <w:b/>
          <w:bCs/>
        </w:rPr>
        <w:t xml:space="preserve">Ο ΔΗΜΑΡΧΟΣ ΛΑΜΙΕΩΝ </w:t>
      </w:r>
    </w:p>
    <w:p w14:paraId="355B4769" w14:textId="77777777" w:rsidR="00494128" w:rsidRPr="00B95C0A" w:rsidRDefault="00494128" w:rsidP="00B95C0A">
      <w:pPr>
        <w:spacing w:line="360" w:lineRule="auto"/>
        <w:jc w:val="both"/>
        <w:rPr>
          <w:rFonts w:ascii="Arial" w:hAnsi="Arial" w:cs="Arial"/>
          <w:bCs/>
        </w:rPr>
      </w:pPr>
      <w:r w:rsidRPr="00B95C0A">
        <w:rPr>
          <w:rFonts w:ascii="Arial" w:hAnsi="Arial" w:cs="Arial"/>
          <w:bCs/>
        </w:rPr>
        <w:t>Έχοντας υπόψη:</w:t>
      </w:r>
    </w:p>
    <w:p w14:paraId="09CF55AC" w14:textId="31576D09" w:rsidR="00494128" w:rsidRPr="00B95C0A" w:rsidRDefault="00494128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bCs/>
          <w:sz w:val="22"/>
        </w:rPr>
      </w:pPr>
      <w:r w:rsidRPr="00B95C0A">
        <w:rPr>
          <w:rFonts w:ascii="Arial" w:hAnsi="Arial" w:cs="Arial"/>
          <w:bCs/>
          <w:sz w:val="22"/>
        </w:rPr>
        <w:t>Τις διατάξεις του Ν. 3852/2010 [ΦΕΚ Α΄87/2010 «Νέα Αρχιτεκτονική της Αυτοδιοίκησης και της Αποκεντρωμένης Διοίκησης – Πρόγραμμα Καλλικράτης»].</w:t>
      </w:r>
    </w:p>
    <w:p w14:paraId="721668BF" w14:textId="48F026C2" w:rsidR="00494128" w:rsidRPr="00B95C0A" w:rsidRDefault="00494128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bCs/>
          <w:sz w:val="22"/>
        </w:rPr>
      </w:pPr>
      <w:r w:rsidRPr="00B95C0A">
        <w:rPr>
          <w:rFonts w:ascii="Arial" w:hAnsi="Arial" w:cs="Arial"/>
          <w:bCs/>
          <w:sz w:val="22"/>
        </w:rPr>
        <w:t>Τις διατάξεις του N.3463/2006 (ΦΕΚ 114/Α΄/8-6-2006), «Κώδικας ∆ήµων και Κοινοτήτων».</w:t>
      </w:r>
    </w:p>
    <w:p w14:paraId="3C9A0426" w14:textId="14AF45DF" w:rsidR="0097032B" w:rsidRPr="00B95C0A" w:rsidRDefault="0097032B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bCs/>
          <w:sz w:val="22"/>
        </w:rPr>
      </w:pPr>
      <w:r w:rsidRPr="00B95C0A">
        <w:rPr>
          <w:rFonts w:ascii="Arial" w:hAnsi="Arial" w:cs="Arial"/>
          <w:bCs/>
          <w:sz w:val="22"/>
        </w:rPr>
        <w:t>Το άρθρο 253 του Ν. 3463/2006 (ΦΕΚ 114/Α),</w:t>
      </w:r>
    </w:p>
    <w:p w14:paraId="75E3FFF1" w14:textId="307BE2C7" w:rsidR="0097032B" w:rsidRPr="00B95C0A" w:rsidRDefault="0097032B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sz w:val="22"/>
        </w:rPr>
      </w:pPr>
      <w:r w:rsidRPr="00B95C0A">
        <w:rPr>
          <w:rFonts w:ascii="Arial" w:hAnsi="Arial" w:cs="Arial"/>
          <w:sz w:val="22"/>
        </w:rPr>
        <w:t>Την παρ.1 του αρ.5 της υπ αριθμ. οικ. 43886/3-8-2007 (ΦΕΚ 1574/Β΄/2007) απόφαση του Υφυπουργού Εσωτερικών Δ.Δ. &amp; Αποκ/σης,</w:t>
      </w:r>
    </w:p>
    <w:p w14:paraId="670926BA" w14:textId="795F5949" w:rsidR="0097032B" w:rsidRPr="00B95C0A" w:rsidRDefault="0097032B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sz w:val="22"/>
        </w:rPr>
      </w:pPr>
      <w:r w:rsidRPr="00B95C0A">
        <w:rPr>
          <w:rFonts w:ascii="Arial" w:hAnsi="Arial" w:cs="Arial"/>
          <w:sz w:val="22"/>
        </w:rPr>
        <w:t>Το υπ αριθμ. 11628/14-5-2013 διευκρινιστικό έγγραφο του Υπουργείου Εσωτερικών σχετικά με την δυνατότητα συμμετοχής δήμων σε αναπτυξιακές εταιρείες ΟΤΑ και σε αύξηση μετοχικού κεφαλαίου,</w:t>
      </w:r>
    </w:p>
    <w:p w14:paraId="59F1481E" w14:textId="7720D4CE" w:rsidR="0097032B" w:rsidRPr="00B95C0A" w:rsidRDefault="0097032B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sz w:val="22"/>
        </w:rPr>
      </w:pPr>
      <w:r w:rsidRPr="00B95C0A">
        <w:rPr>
          <w:rFonts w:ascii="Arial" w:hAnsi="Arial" w:cs="Arial"/>
          <w:sz w:val="22"/>
        </w:rPr>
        <w:t xml:space="preserve">Την </w:t>
      </w:r>
      <w:r w:rsidR="00B95C0A" w:rsidRPr="00B95C0A">
        <w:rPr>
          <w:rFonts w:ascii="Arial" w:hAnsi="Arial" w:cs="Arial"/>
          <w:sz w:val="22"/>
        </w:rPr>
        <w:t>απόφαση της εταιρείας «Αναπτυξιακή Φθιώτιδας Α.Ε. Ο.Τ.Α.» σύμφωνα με την οποία αποφασίστηκε η αύξηση του Μετοχικού κεφαλαίου κατά το ποσό των 130.500,00 €</w:t>
      </w:r>
    </w:p>
    <w:p w14:paraId="43CC687A" w14:textId="79EA2F1B" w:rsidR="00B95C0A" w:rsidRPr="00B95C0A" w:rsidRDefault="00B95C0A" w:rsidP="00B95C0A">
      <w:pPr>
        <w:pStyle w:val="ListParagraph"/>
        <w:numPr>
          <w:ilvl w:val="0"/>
          <w:numId w:val="3"/>
        </w:numPr>
        <w:spacing w:line="360" w:lineRule="auto"/>
        <w:ind w:left="0" w:firstLine="0"/>
        <w:rPr>
          <w:rFonts w:ascii="Arial" w:hAnsi="Arial" w:cs="Arial"/>
          <w:sz w:val="22"/>
        </w:rPr>
      </w:pPr>
      <w:r w:rsidRPr="00B95C0A">
        <w:rPr>
          <w:rFonts w:ascii="Arial" w:hAnsi="Arial" w:cs="Arial"/>
          <w:sz w:val="22"/>
        </w:rPr>
        <w:t>Την οικονομοτεχνική μελέτη βιωσιμότητας, από την οποία προκύπτει ότι το ποσό συμμετοχής του Δήμου Λαμιεών στην εν λόγω αύξηση μετοχικού κεφαλαίου ανέρχεται σε 5.115,60 €, ήτοι 17.052 ονομαστικές μετοχές των 0,30 € η κάθε μία.</w:t>
      </w:r>
    </w:p>
    <w:p w14:paraId="4D152B36" w14:textId="77777777" w:rsidR="00494128" w:rsidRPr="00B95C0A" w:rsidRDefault="00494128" w:rsidP="00494128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B95C0A">
        <w:rPr>
          <w:rFonts w:ascii="Arial" w:hAnsi="Arial" w:cs="Arial"/>
          <w:bCs/>
        </w:rPr>
        <w:t xml:space="preserve"> Κατόπιν των ανωτέρω  </w:t>
      </w:r>
    </w:p>
    <w:p w14:paraId="402789F0" w14:textId="77777777" w:rsidR="00494128" w:rsidRPr="00B95C0A" w:rsidRDefault="00494128" w:rsidP="00494128">
      <w:pPr>
        <w:pStyle w:val="1"/>
        <w:shd w:val="clear" w:color="auto" w:fill="FFFFFF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  <w:lang w:val="el-GR" w:eastAsia="el-GR"/>
        </w:rPr>
      </w:pPr>
      <w:r w:rsidRPr="00B95C0A">
        <w:rPr>
          <w:rFonts w:ascii="Arial" w:hAnsi="Arial" w:cs="Arial"/>
          <w:b/>
          <w:sz w:val="22"/>
          <w:szCs w:val="22"/>
          <w:lang w:val="el-GR" w:eastAsia="el-GR"/>
        </w:rPr>
        <w:lastRenderedPageBreak/>
        <w:t>ΕΙΣΗΓΟΥΜΑΣΤΕ</w:t>
      </w:r>
    </w:p>
    <w:p w14:paraId="3253CDC5" w14:textId="77777777" w:rsidR="00B95C0A" w:rsidRDefault="00B95C0A" w:rsidP="00B95C0A">
      <w:pPr>
        <w:spacing w:line="360" w:lineRule="auto"/>
        <w:ind w:firstLine="720"/>
        <w:jc w:val="both"/>
        <w:rPr>
          <w:rFonts w:ascii="Arial" w:hAnsi="Arial" w:cs="Arial"/>
          <w:bCs/>
        </w:rPr>
      </w:pPr>
    </w:p>
    <w:p w14:paraId="1C0B7B42" w14:textId="4877ADD0" w:rsidR="00B95C0A" w:rsidRPr="00B95C0A" w:rsidRDefault="00494128" w:rsidP="00B95C0A">
      <w:pPr>
        <w:spacing w:line="360" w:lineRule="auto"/>
        <w:ind w:firstLine="720"/>
        <w:jc w:val="both"/>
        <w:rPr>
          <w:rFonts w:ascii="Arial" w:hAnsi="Arial" w:cs="Arial"/>
        </w:rPr>
      </w:pPr>
      <w:r w:rsidRPr="00B95C0A">
        <w:rPr>
          <w:rFonts w:ascii="Arial" w:hAnsi="Arial" w:cs="Arial"/>
          <w:bCs/>
        </w:rPr>
        <w:t xml:space="preserve">Τη </w:t>
      </w:r>
      <w:r w:rsidRPr="00B95C0A">
        <w:rPr>
          <w:rFonts w:ascii="Arial" w:hAnsi="Arial" w:cs="Arial"/>
        </w:rPr>
        <w:t>λήψη απόφασης για:</w:t>
      </w:r>
    </w:p>
    <w:p w14:paraId="3498E521" w14:textId="7D3D85F0" w:rsidR="00B95C0A" w:rsidRPr="00B95C0A" w:rsidRDefault="00B95C0A" w:rsidP="00B95C0A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B95C0A">
        <w:rPr>
          <w:rFonts w:ascii="Arial" w:hAnsi="Arial" w:cs="Arial"/>
          <w:bCs/>
        </w:rPr>
        <w:t>1/ Την άσκηση του δικαιώματος προτίμησης στην Αύξηση Μετοχικού Κεφαλαίου της εταιρείας</w:t>
      </w:r>
      <w:r>
        <w:rPr>
          <w:rFonts w:ascii="Arial" w:hAnsi="Arial" w:cs="Arial"/>
          <w:bCs/>
        </w:rPr>
        <w:t xml:space="preserve"> «Αναπτυξιακή Φθιώτιδας Α.Ε. Ο.Τ.Α.»</w:t>
      </w:r>
      <w:r w:rsidRPr="00B95C0A">
        <w:rPr>
          <w:rFonts w:ascii="Arial" w:hAnsi="Arial" w:cs="Arial"/>
          <w:bCs/>
        </w:rPr>
        <w:t>.</w:t>
      </w:r>
    </w:p>
    <w:p w14:paraId="689B02C8" w14:textId="4FED4C93" w:rsidR="00B95C0A" w:rsidRPr="00B95C0A" w:rsidRDefault="00B95C0A" w:rsidP="00B95C0A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B95C0A">
        <w:rPr>
          <w:rFonts w:ascii="Arial" w:hAnsi="Arial" w:cs="Arial"/>
          <w:bCs/>
        </w:rPr>
        <w:t xml:space="preserve">2/ Την έγκριση της Οικονομοτεχνικής Μελέτης Βιωσιμότητας της εταιρείας και </w:t>
      </w:r>
    </w:p>
    <w:p w14:paraId="69377598" w14:textId="2C25FE0F" w:rsidR="00B95C0A" w:rsidRPr="00B95C0A" w:rsidRDefault="00B95C0A" w:rsidP="00B95C0A">
      <w:pPr>
        <w:spacing w:line="360" w:lineRule="auto"/>
        <w:ind w:firstLine="720"/>
        <w:jc w:val="both"/>
        <w:rPr>
          <w:rFonts w:ascii="Arial" w:hAnsi="Arial" w:cs="Arial"/>
          <w:bCs/>
        </w:rPr>
      </w:pPr>
      <w:r w:rsidRPr="00B95C0A">
        <w:rPr>
          <w:rFonts w:ascii="Arial" w:hAnsi="Arial" w:cs="Arial"/>
          <w:bCs/>
        </w:rPr>
        <w:t xml:space="preserve">3/ την συμμετοχή του Δήμου </w:t>
      </w:r>
      <w:r>
        <w:rPr>
          <w:rFonts w:ascii="Arial" w:hAnsi="Arial" w:cs="Arial"/>
          <w:bCs/>
        </w:rPr>
        <w:t>Λαμιεών</w:t>
      </w:r>
      <w:r w:rsidRPr="00B95C0A">
        <w:rPr>
          <w:rFonts w:ascii="Arial" w:hAnsi="Arial" w:cs="Arial"/>
          <w:bCs/>
        </w:rPr>
        <w:t xml:space="preserve"> στην αύξηση του Μετοχικού κεφαλαίου της </w:t>
      </w:r>
      <w:r>
        <w:rPr>
          <w:rFonts w:ascii="Arial" w:hAnsi="Arial" w:cs="Arial"/>
          <w:bCs/>
        </w:rPr>
        <w:t xml:space="preserve">παραπάνω εταιρείας </w:t>
      </w:r>
      <w:r w:rsidR="003B735A">
        <w:rPr>
          <w:rFonts w:ascii="Arial" w:hAnsi="Arial" w:cs="Arial"/>
          <w:bCs/>
        </w:rPr>
        <w:t>και μέχρι του ποσού</w:t>
      </w:r>
      <w:r w:rsidRPr="00B95C0A">
        <w:rPr>
          <w:rFonts w:ascii="Arial" w:hAnsi="Arial" w:cs="Arial"/>
          <w:bCs/>
        </w:rPr>
        <w:t xml:space="preserve"> των </w:t>
      </w:r>
      <w:r w:rsidR="003B735A">
        <w:rPr>
          <w:rFonts w:ascii="Arial" w:hAnsi="Arial" w:cs="Arial"/>
          <w:bCs/>
        </w:rPr>
        <w:t xml:space="preserve">31.000,00 </w:t>
      </w:r>
      <w:r>
        <w:rPr>
          <w:rFonts w:ascii="Arial" w:hAnsi="Arial" w:cs="Arial"/>
          <w:bCs/>
        </w:rPr>
        <w:t>€</w:t>
      </w:r>
      <w:r w:rsidRPr="00B95C0A">
        <w:rPr>
          <w:rFonts w:ascii="Arial" w:hAnsi="Arial" w:cs="Arial"/>
          <w:bCs/>
        </w:rPr>
        <w:t>.</w:t>
      </w:r>
    </w:p>
    <w:p w14:paraId="6C37201D" w14:textId="77777777" w:rsidR="00494128" w:rsidRPr="00B95C0A" w:rsidRDefault="00494128" w:rsidP="00494128">
      <w:pPr>
        <w:spacing w:line="360" w:lineRule="auto"/>
        <w:ind w:firstLine="720"/>
        <w:jc w:val="both"/>
        <w:rPr>
          <w:rFonts w:ascii="Arial" w:hAnsi="Arial" w:cs="Arial"/>
          <w:bCs/>
        </w:rPr>
      </w:pPr>
    </w:p>
    <w:tbl>
      <w:tblPr>
        <w:tblW w:w="9511" w:type="dxa"/>
        <w:tblLook w:val="01E0" w:firstRow="1" w:lastRow="1" w:firstColumn="1" w:lastColumn="1" w:noHBand="0" w:noVBand="0"/>
      </w:tblPr>
      <w:tblGrid>
        <w:gridCol w:w="5103"/>
        <w:gridCol w:w="4408"/>
      </w:tblGrid>
      <w:tr w:rsidR="00494128" w:rsidRPr="00B95C0A" w14:paraId="5E4E68C9" w14:textId="77777777" w:rsidTr="00912857">
        <w:trPr>
          <w:trHeight w:val="1368"/>
        </w:trPr>
        <w:tc>
          <w:tcPr>
            <w:tcW w:w="5103" w:type="dxa"/>
          </w:tcPr>
          <w:p w14:paraId="19D7EC01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Cs/>
              </w:rPr>
            </w:pPr>
          </w:p>
          <w:p w14:paraId="553D2475" w14:textId="7D8929AF" w:rsidR="00B95C0A" w:rsidRDefault="00B95C0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ΣΥΝΗΜΜΕΝΑ:</w:t>
            </w:r>
          </w:p>
          <w:p w14:paraId="1211126B" w14:textId="3B5E0C49" w:rsidR="00B95C0A" w:rsidRPr="00912857" w:rsidRDefault="00912857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1.</w:t>
            </w:r>
            <w:r w:rsidR="00B95C0A" w:rsidRPr="00912857">
              <w:rPr>
                <w:rFonts w:ascii="Arial" w:hAnsi="Arial" w:cs="Arial"/>
                <w:bCs/>
              </w:rPr>
              <w:t xml:space="preserve">Απόσπασμα Πρακτικού </w:t>
            </w:r>
            <w:r w:rsidRPr="00912857">
              <w:rPr>
                <w:rFonts w:ascii="Arial" w:hAnsi="Arial" w:cs="Arial"/>
                <w:bCs/>
              </w:rPr>
              <w:t>της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912857">
              <w:rPr>
                <w:rFonts w:ascii="Arial" w:hAnsi="Arial" w:cs="Arial"/>
                <w:bCs/>
              </w:rPr>
              <w:t xml:space="preserve">Τακτικής </w:t>
            </w:r>
            <w:r>
              <w:rPr>
                <w:rFonts w:ascii="Arial" w:hAnsi="Arial" w:cs="Arial"/>
                <w:bCs/>
              </w:rPr>
              <w:t xml:space="preserve">           </w:t>
            </w:r>
            <w:r w:rsidRPr="00912857">
              <w:rPr>
                <w:rFonts w:ascii="Arial" w:hAnsi="Arial" w:cs="Arial"/>
                <w:bCs/>
              </w:rPr>
              <w:t>Γενικής Συνέλευσης</w:t>
            </w:r>
            <w:r>
              <w:rPr>
                <w:rFonts w:ascii="Arial" w:hAnsi="Arial" w:cs="Arial"/>
                <w:bCs/>
              </w:rPr>
              <w:t xml:space="preserve"> της εταιρείας</w:t>
            </w:r>
          </w:p>
          <w:p w14:paraId="21CB801B" w14:textId="2F168210" w:rsidR="00912857" w:rsidRPr="00912857" w:rsidRDefault="00912857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2.</w:t>
            </w:r>
            <w:r w:rsidRPr="00912857">
              <w:rPr>
                <w:rFonts w:ascii="Arial" w:hAnsi="Arial" w:cs="Arial"/>
                <w:bCs/>
              </w:rPr>
              <w:t>Οικονομοτεχνική μελέτη βιωσιμότητας</w:t>
            </w:r>
          </w:p>
          <w:p w14:paraId="614072CD" w14:textId="456B2777" w:rsidR="00912857" w:rsidRPr="00912857" w:rsidRDefault="00912857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3.</w:t>
            </w:r>
            <w:r w:rsidRPr="00912857">
              <w:rPr>
                <w:rFonts w:ascii="Arial" w:hAnsi="Arial" w:cs="Arial"/>
                <w:bCs/>
              </w:rPr>
              <w:t xml:space="preserve">Καταστατικό της εταιρείας </w:t>
            </w:r>
          </w:p>
          <w:p w14:paraId="63A32EEF" w14:textId="77777777" w:rsidR="00B95C0A" w:rsidRDefault="00B95C0A" w:rsidP="00912857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u w:val="single"/>
              </w:rPr>
            </w:pPr>
          </w:p>
          <w:p w14:paraId="0B859265" w14:textId="25AC7221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u w:val="single"/>
              </w:rPr>
            </w:pPr>
            <w:r w:rsidRPr="00B95C0A">
              <w:rPr>
                <w:rFonts w:ascii="Arial" w:hAnsi="Arial" w:cs="Arial"/>
                <w:b/>
                <w:u w:val="single"/>
              </w:rPr>
              <w:t>ΕΣΩΤΕΡΙΚΗ ΔΙΑΝΟΜΗ:</w:t>
            </w:r>
          </w:p>
          <w:p w14:paraId="1E4DF0BB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</w:rPr>
              <w:t xml:space="preserve">Γραφείο Δημάρχου </w:t>
            </w:r>
          </w:p>
          <w:p w14:paraId="2F18E6B7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408" w:type="dxa"/>
          </w:tcPr>
          <w:p w14:paraId="6957B778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14:paraId="65267140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  <w:r w:rsidRPr="00B95C0A">
              <w:rPr>
                <w:rFonts w:ascii="Arial" w:hAnsi="Arial" w:cs="Arial"/>
                <w:b/>
              </w:rPr>
              <w:t>Ο ΔΗΜΑΡΧΟΣ ΛΑΜΙΕΩΝ</w:t>
            </w:r>
          </w:p>
          <w:p w14:paraId="0ED38B5B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14:paraId="6495D322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14:paraId="62D1BE94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</w:rPr>
            </w:pPr>
          </w:p>
          <w:p w14:paraId="23891DF1" w14:textId="77777777" w:rsidR="00494128" w:rsidRPr="00B95C0A" w:rsidRDefault="00494128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</w:rPr>
            </w:pPr>
            <w:r w:rsidRPr="00B95C0A">
              <w:rPr>
                <w:rFonts w:ascii="Arial" w:hAnsi="Arial" w:cs="Arial"/>
                <w:b/>
              </w:rPr>
              <w:t xml:space="preserve">ΕΥΘΥΜΙΟΣ </w:t>
            </w:r>
            <w:r w:rsidRPr="00B95C0A">
              <w:rPr>
                <w:rFonts w:ascii="Arial" w:hAnsi="Arial" w:cs="Arial"/>
                <w:b/>
                <w:lang w:val="en-US"/>
              </w:rPr>
              <w:t>K</w:t>
            </w:r>
            <w:r w:rsidRPr="00B95C0A">
              <w:rPr>
                <w:rFonts w:ascii="Arial" w:hAnsi="Arial" w:cs="Arial"/>
                <w:b/>
              </w:rPr>
              <w:t>. ΚΑΡΑΪΣΚΟΣ</w:t>
            </w:r>
          </w:p>
        </w:tc>
      </w:tr>
    </w:tbl>
    <w:p w14:paraId="6344DB11" w14:textId="54ABBBB9" w:rsidR="00411A64" w:rsidRPr="00B95C0A" w:rsidRDefault="00411A64" w:rsidP="00494128">
      <w:pPr>
        <w:rPr>
          <w:rFonts w:ascii="Arial" w:hAnsi="Arial" w:cs="Arial"/>
        </w:rPr>
      </w:pPr>
    </w:p>
    <w:sectPr w:rsidR="00411A64" w:rsidRPr="00B95C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557859"/>
    <w:multiLevelType w:val="hybridMultilevel"/>
    <w:tmpl w:val="DD72FD12"/>
    <w:lvl w:ilvl="0" w:tplc="31666FBA">
      <w:start w:val="1"/>
      <w:numFmt w:val="decimal"/>
      <w:pStyle w:val="ListParagraph"/>
      <w:lvlText w:val="%1."/>
      <w:lvlJc w:val="left"/>
      <w:pPr>
        <w:ind w:left="1877" w:hanging="360"/>
      </w:pPr>
    </w:lvl>
    <w:lvl w:ilvl="1" w:tplc="04080019">
      <w:start w:val="1"/>
      <w:numFmt w:val="lowerLetter"/>
      <w:lvlText w:val="%2."/>
      <w:lvlJc w:val="left"/>
      <w:pPr>
        <w:ind w:left="2597" w:hanging="360"/>
      </w:pPr>
    </w:lvl>
    <w:lvl w:ilvl="2" w:tplc="0408001B">
      <w:start w:val="1"/>
      <w:numFmt w:val="lowerRoman"/>
      <w:lvlText w:val="%3."/>
      <w:lvlJc w:val="right"/>
      <w:pPr>
        <w:ind w:left="3317" w:hanging="180"/>
      </w:pPr>
    </w:lvl>
    <w:lvl w:ilvl="3" w:tplc="0408000F">
      <w:start w:val="1"/>
      <w:numFmt w:val="decimal"/>
      <w:lvlText w:val="%4."/>
      <w:lvlJc w:val="left"/>
      <w:pPr>
        <w:ind w:left="4037" w:hanging="360"/>
      </w:pPr>
    </w:lvl>
    <w:lvl w:ilvl="4" w:tplc="04080019">
      <w:start w:val="1"/>
      <w:numFmt w:val="lowerLetter"/>
      <w:lvlText w:val="%5."/>
      <w:lvlJc w:val="left"/>
      <w:pPr>
        <w:ind w:left="4757" w:hanging="360"/>
      </w:pPr>
    </w:lvl>
    <w:lvl w:ilvl="5" w:tplc="0408001B">
      <w:start w:val="1"/>
      <w:numFmt w:val="lowerRoman"/>
      <w:lvlText w:val="%6."/>
      <w:lvlJc w:val="right"/>
      <w:pPr>
        <w:ind w:left="5477" w:hanging="180"/>
      </w:pPr>
    </w:lvl>
    <w:lvl w:ilvl="6" w:tplc="0408000F">
      <w:start w:val="1"/>
      <w:numFmt w:val="decimal"/>
      <w:lvlText w:val="%7."/>
      <w:lvlJc w:val="left"/>
      <w:pPr>
        <w:ind w:left="6197" w:hanging="360"/>
      </w:pPr>
    </w:lvl>
    <w:lvl w:ilvl="7" w:tplc="04080019">
      <w:start w:val="1"/>
      <w:numFmt w:val="lowerLetter"/>
      <w:lvlText w:val="%8."/>
      <w:lvlJc w:val="left"/>
      <w:pPr>
        <w:ind w:left="6917" w:hanging="360"/>
      </w:pPr>
    </w:lvl>
    <w:lvl w:ilvl="8" w:tplc="0408001B">
      <w:start w:val="1"/>
      <w:numFmt w:val="lowerRoman"/>
      <w:lvlText w:val="%9."/>
      <w:lvlJc w:val="right"/>
      <w:pPr>
        <w:ind w:left="7637" w:hanging="180"/>
      </w:pPr>
    </w:lvl>
  </w:abstractNum>
  <w:abstractNum w:abstractNumId="1" w15:restartNumberingAfterBreak="0">
    <w:nsid w:val="651E0644"/>
    <w:multiLevelType w:val="hybridMultilevel"/>
    <w:tmpl w:val="023E776A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55F"/>
    <w:rsid w:val="003B735A"/>
    <w:rsid w:val="00411A64"/>
    <w:rsid w:val="00494128"/>
    <w:rsid w:val="008911D9"/>
    <w:rsid w:val="00912857"/>
    <w:rsid w:val="0094655F"/>
    <w:rsid w:val="0097032B"/>
    <w:rsid w:val="00B9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9DD4"/>
  <w15:chartTrackingRefBased/>
  <w15:docId w15:val="{3BDEE1F5-B8FF-45C5-92BF-712B277BF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494128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1"/>
    <w:locked/>
    <w:rsid w:val="00494128"/>
    <w:rPr>
      <w:rFonts w:ascii="Verdana" w:hAnsi="Verdana"/>
      <w:sz w:val="24"/>
    </w:rPr>
  </w:style>
  <w:style w:type="paragraph" w:styleId="ListParagraph">
    <w:name w:val="List Paragraph"/>
    <w:basedOn w:val="Normal"/>
    <w:link w:val="ListParagraphChar"/>
    <w:uiPriority w:val="1"/>
    <w:qFormat/>
    <w:rsid w:val="00494128"/>
    <w:pPr>
      <w:numPr>
        <w:numId w:val="1"/>
      </w:numPr>
      <w:spacing w:after="120" w:line="240" w:lineRule="auto"/>
      <w:contextualSpacing/>
      <w:jc w:val="both"/>
    </w:pPr>
    <w:rPr>
      <w:rFonts w:ascii="Verdana" w:hAnsi="Verdana"/>
      <w:sz w:val="24"/>
    </w:rPr>
  </w:style>
  <w:style w:type="paragraph" w:customStyle="1" w:styleId="1">
    <w:name w:val="Παράγραφος λίστας1"/>
    <w:basedOn w:val="Normal"/>
    <w:uiPriority w:val="99"/>
    <w:qFormat/>
    <w:rsid w:val="00494128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02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rdrh@lamia-city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06507-069E-47D9-8F87-8CE19E6E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338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manos spathoulas</cp:lastModifiedBy>
  <cp:revision>4</cp:revision>
  <dcterms:created xsi:type="dcterms:W3CDTF">2020-11-13T07:49:00Z</dcterms:created>
  <dcterms:modified xsi:type="dcterms:W3CDTF">2020-11-13T11:37:00Z</dcterms:modified>
</cp:coreProperties>
</file>