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0"/>
      </w:tblGrid>
      <w:tr w:rsidR="0015527A" w:rsidRPr="0015527A" w:rsidTr="0015527A">
        <w:tc>
          <w:tcPr>
            <w:tcW w:w="0" w:type="auto"/>
            <w:shd w:val="clear" w:color="auto" w:fill="FFFFFF"/>
            <w:hideMark/>
          </w:tcPr>
          <w:p w:rsidR="0015527A" w:rsidRPr="0015527A" w:rsidRDefault="0015527A" w:rsidP="0015527A">
            <w:pPr>
              <w:rPr>
                <w:lang w:val="el-GR"/>
              </w:rPr>
            </w:pPr>
          </w:p>
        </w:tc>
      </w:tr>
    </w:tbl>
    <w:p w:rsidR="001601DA" w:rsidRPr="001601DA" w:rsidRDefault="001601DA" w:rsidP="001601DA">
      <w:pPr>
        <w:pStyle w:val="Web"/>
        <w:shd w:val="clear" w:color="auto" w:fill="FFFFFF"/>
        <w:spacing w:after="0" w:afterAutospacing="0"/>
        <w:rPr>
          <w:rFonts w:ascii="Arial" w:hAnsi="Arial" w:cs="Arial"/>
          <w:color w:val="222222"/>
          <w:sz w:val="22"/>
          <w:szCs w:val="22"/>
        </w:rPr>
      </w:pPr>
      <w:r w:rsidRPr="001601DA">
        <w:rPr>
          <w:rFonts w:ascii="Arial" w:hAnsi="Arial" w:cs="Arial"/>
          <w:b/>
          <w:bCs/>
          <w:color w:val="222222"/>
          <w:sz w:val="22"/>
          <w:szCs w:val="22"/>
        </w:rPr>
        <w:t>ΕΠΙΤΡΟΠΗ ΠΟΛΙΤΙΣΤΙΚΗΣ</w:t>
      </w:r>
    </w:p>
    <w:p w:rsidR="001601DA" w:rsidRPr="001601DA" w:rsidRDefault="001601DA" w:rsidP="001601DA">
      <w:pPr>
        <w:pStyle w:val="Web"/>
        <w:shd w:val="clear" w:color="auto" w:fill="FFFFFF"/>
        <w:spacing w:after="0" w:afterAutospacing="0"/>
        <w:rPr>
          <w:rFonts w:ascii="Arial" w:hAnsi="Arial" w:cs="Arial"/>
          <w:color w:val="222222"/>
          <w:sz w:val="22"/>
          <w:szCs w:val="22"/>
        </w:rPr>
      </w:pPr>
      <w:r w:rsidRPr="001601DA">
        <w:rPr>
          <w:rFonts w:ascii="Arial" w:hAnsi="Arial" w:cs="Arial"/>
          <w:b/>
          <w:bCs/>
          <w:color w:val="222222"/>
          <w:sz w:val="22"/>
          <w:szCs w:val="22"/>
        </w:rPr>
        <w:t>ΚΑΙ ΤΟΥΡΙΣΤΙΚΗΣ ΑΝΑΠΤΥΞΗΣ</w:t>
      </w:r>
    </w:p>
    <w:p w:rsidR="001601DA" w:rsidRPr="001601DA" w:rsidRDefault="001601DA" w:rsidP="001601DA">
      <w:pPr>
        <w:pStyle w:val="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1601DA">
        <w:rPr>
          <w:rFonts w:ascii="Arial" w:hAnsi="Arial" w:cs="Arial"/>
          <w:b/>
          <w:bCs/>
          <w:color w:val="222222"/>
          <w:sz w:val="22"/>
          <w:szCs w:val="22"/>
        </w:rPr>
        <w:t>ΚΑΙ ΠΡΟΒΟΛΗΣ ΤΟΥ ΔΗΜΟΥ ΛΑΜΙΕΩΝ</w:t>
      </w:r>
    </w:p>
    <w:p w:rsidR="001601DA" w:rsidRDefault="001601DA" w:rsidP="001601DA">
      <w:pPr>
        <w:pStyle w:val="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</w:p>
    <w:p w:rsidR="006A65AD" w:rsidRDefault="006A65AD" w:rsidP="001601DA">
      <w:pPr>
        <w:pStyle w:val="Web"/>
        <w:shd w:val="clear" w:color="auto" w:fill="FFFFFF"/>
        <w:spacing w:after="0" w:afterAutospacing="0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Λαμία, 14 Δεκεμβρίου 2020</w:t>
      </w:r>
    </w:p>
    <w:p w:rsidR="006A65AD" w:rsidRDefault="006A65AD" w:rsidP="006A65AD">
      <w:pPr>
        <w:pStyle w:val="Web"/>
        <w:shd w:val="clear" w:color="auto" w:fill="FFFFFF"/>
        <w:spacing w:after="0" w:afterAutospacing="0"/>
        <w:ind w:firstLine="720"/>
        <w:jc w:val="right"/>
        <w:rPr>
          <w:rFonts w:ascii="Arial" w:hAnsi="Arial" w:cs="Arial"/>
          <w:b/>
          <w:bCs/>
          <w:color w:val="222222"/>
          <w:u w:val="single"/>
        </w:rPr>
      </w:pPr>
    </w:p>
    <w:p w:rsidR="006A65AD" w:rsidRDefault="006A65AD" w:rsidP="006A65AD">
      <w:pPr>
        <w:pStyle w:val="Web"/>
        <w:shd w:val="clear" w:color="auto" w:fill="FFFFFF"/>
        <w:spacing w:after="0" w:afterAutospacing="0"/>
        <w:ind w:firstLine="72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  <w:u w:val="single"/>
        </w:rPr>
        <w:t>Δελτίο Τύπου</w:t>
      </w:r>
    </w:p>
    <w:p w:rsidR="006A65AD" w:rsidRDefault="006A65AD" w:rsidP="006A65AD">
      <w:pPr>
        <w:pStyle w:val="Web"/>
        <w:shd w:val="clear" w:color="auto" w:fill="FFFFFF"/>
        <w:spacing w:after="0" w:afterAutospacing="0"/>
        <w:jc w:val="both"/>
        <w:rPr>
          <w:rFonts w:ascii="Arial" w:hAnsi="Arial" w:cs="Arial"/>
          <w:b/>
          <w:bCs/>
          <w:color w:val="222222"/>
          <w:u w:val="single"/>
        </w:rPr>
      </w:pPr>
    </w:p>
    <w:p w:rsidR="006A65AD" w:rsidRPr="00F054AA" w:rsidRDefault="006A65AD" w:rsidP="006A65AD">
      <w:pPr>
        <w:pStyle w:val="Web"/>
        <w:shd w:val="clear" w:color="auto" w:fill="FFFFFF"/>
        <w:spacing w:after="0" w:afterAutospacing="0"/>
        <w:ind w:firstLine="72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  <w:u w:val="single"/>
        </w:rPr>
        <w:t>Θέμα:</w:t>
      </w:r>
      <w:r>
        <w:rPr>
          <w:rFonts w:ascii="Arial" w:hAnsi="Arial" w:cs="Arial"/>
          <w:color w:val="222222"/>
        </w:rPr>
        <w:t>  </w:t>
      </w:r>
      <w:bookmarkStart w:id="0" w:name="_GoBack"/>
      <w:r>
        <w:rPr>
          <w:rFonts w:ascii="Arial" w:hAnsi="Arial" w:cs="Arial"/>
          <w:color w:val="222222"/>
        </w:rPr>
        <w:t xml:space="preserve">3η συνεδρίαση της Επιτροπής Πολιτιστικής και Τουριστικής Ανάπτυξης </w:t>
      </w:r>
      <w:r w:rsidR="00F054AA">
        <w:rPr>
          <w:rFonts w:ascii="Arial" w:hAnsi="Arial" w:cs="Arial"/>
          <w:color w:val="222222"/>
        </w:rPr>
        <w:t xml:space="preserve">και Προβολής του Δήμου </w:t>
      </w:r>
      <w:proofErr w:type="spellStart"/>
      <w:r w:rsidR="00F054AA">
        <w:rPr>
          <w:rFonts w:ascii="Arial" w:hAnsi="Arial" w:cs="Arial"/>
          <w:color w:val="222222"/>
        </w:rPr>
        <w:t>Λαμιέων</w:t>
      </w:r>
      <w:proofErr w:type="spellEnd"/>
      <w:r w:rsidR="00F054AA" w:rsidRPr="00F054AA">
        <w:rPr>
          <w:rFonts w:ascii="Arial" w:hAnsi="Arial" w:cs="Arial"/>
          <w:color w:val="222222"/>
        </w:rPr>
        <w:t>.</w:t>
      </w:r>
      <w:bookmarkEnd w:id="0"/>
    </w:p>
    <w:p w:rsidR="006A65AD" w:rsidRDefault="006A65AD" w:rsidP="006A65AD">
      <w:pPr>
        <w:pStyle w:val="Web"/>
        <w:shd w:val="clear" w:color="auto" w:fill="FFFFFF"/>
        <w:spacing w:after="0" w:afterAutospacing="0"/>
        <w:ind w:firstLine="720"/>
        <w:jc w:val="both"/>
        <w:rPr>
          <w:rFonts w:ascii="Arial" w:hAnsi="Arial" w:cs="Arial"/>
          <w:color w:val="222222"/>
        </w:rPr>
      </w:pPr>
    </w:p>
    <w:p w:rsidR="006A65AD" w:rsidRDefault="006A65AD" w:rsidP="006A65AD">
      <w:pPr>
        <w:pStyle w:val="Web"/>
        <w:shd w:val="clear" w:color="auto" w:fill="FFFFFF"/>
        <w:spacing w:line="293" w:lineRule="atLeast"/>
        <w:ind w:firstLine="709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Συνεδρίασε την  Παρασκευή 11 Δεκεμβρίου 2020, με τηλεδιάσκεψη,  η Επιτροπή Πολιτιστικής και Τουριστικής Ανάπτυξης και Προβολής του Δήμου </w:t>
      </w:r>
      <w:proofErr w:type="spellStart"/>
      <w:r>
        <w:rPr>
          <w:rFonts w:ascii="Arial" w:hAnsi="Arial" w:cs="Arial"/>
          <w:color w:val="222222"/>
        </w:rPr>
        <w:t>Λαμιέων</w:t>
      </w:r>
      <w:proofErr w:type="spellEnd"/>
      <w:r>
        <w:rPr>
          <w:rFonts w:ascii="Arial" w:hAnsi="Arial" w:cs="Arial"/>
          <w:color w:val="222222"/>
        </w:rPr>
        <w:t xml:space="preserve">, υπό την Προεδρία της Αντιδημάρχου Τουρισμού, Πολιτισμού και Διεθνών Σχέσεων κ. Αμαλίας </w:t>
      </w:r>
      <w:proofErr w:type="spellStart"/>
      <w:r>
        <w:rPr>
          <w:rFonts w:ascii="Arial" w:hAnsi="Arial" w:cs="Arial"/>
          <w:color w:val="222222"/>
        </w:rPr>
        <w:t>Ποντίκα</w:t>
      </w:r>
      <w:proofErr w:type="spellEnd"/>
      <w:r>
        <w:rPr>
          <w:rFonts w:ascii="Arial" w:hAnsi="Arial" w:cs="Arial"/>
          <w:color w:val="222222"/>
        </w:rPr>
        <w:t>.</w:t>
      </w:r>
    </w:p>
    <w:p w:rsidR="006A65AD" w:rsidRDefault="006A65AD" w:rsidP="006A65AD">
      <w:pPr>
        <w:pStyle w:val="Web"/>
        <w:shd w:val="clear" w:color="auto" w:fill="FFFFFF"/>
        <w:spacing w:after="0" w:afterAutospacing="0"/>
        <w:ind w:firstLine="720"/>
        <w:jc w:val="both"/>
        <w:rPr>
          <w:rFonts w:ascii="Arial" w:hAnsi="Arial" w:cs="Arial"/>
          <w:color w:val="222222"/>
        </w:rPr>
      </w:pPr>
    </w:p>
    <w:p w:rsidR="00C679B7" w:rsidRPr="006A65AD" w:rsidRDefault="006A65AD" w:rsidP="006A65AD">
      <w:pPr>
        <w:pStyle w:val="Web"/>
        <w:shd w:val="clear" w:color="auto" w:fill="FFFFFF"/>
        <w:spacing w:line="293" w:lineRule="atLeast"/>
        <w:ind w:firstLine="709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Στη συνεδρίαση συζητήθηκαν και λήφθηκαν σημαντικές αποφάσεις στο πλαίσιο των αναπτυξιακών στόχων που έχουν τεθεί ήδη με την Τουριστική Χάρτα του Δήμου </w:t>
      </w:r>
      <w:proofErr w:type="spellStart"/>
      <w:r>
        <w:rPr>
          <w:rFonts w:ascii="Arial" w:hAnsi="Arial" w:cs="Arial"/>
          <w:color w:val="222222"/>
        </w:rPr>
        <w:t>Λαμιέων</w:t>
      </w:r>
      <w:proofErr w:type="spellEnd"/>
      <w:r>
        <w:rPr>
          <w:rFonts w:ascii="Arial" w:hAnsi="Arial" w:cs="Arial"/>
          <w:color w:val="222222"/>
        </w:rPr>
        <w:t>. Πιο συγκεκριμένα, τονίστηκε η ανάγκη  </w:t>
      </w:r>
      <w:r>
        <w:rPr>
          <w:rFonts w:ascii="Arial" w:hAnsi="Arial" w:cs="Arial"/>
          <w:color w:val="222222"/>
          <w:shd w:val="clear" w:color="auto" w:fill="FFFFFF"/>
        </w:rPr>
        <w:t xml:space="preserve">για την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προτεραιοποίηση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έργων που πρέπει να προγραμματιστούν για την ανάδειξη των τουριστικών περιοχών του Δήμου και την μελλοντική τους εξέλιξη και προτάθηκε</w:t>
      </w:r>
      <w:r>
        <w:rPr>
          <w:rFonts w:ascii="Arial" w:hAnsi="Arial" w:cs="Arial"/>
          <w:color w:val="222222"/>
        </w:rPr>
        <w:t> να επιλεγούν από κάθε άξονα οι Δράσεις με προτεραιότητα Α΄. Τονίστηκε η σημασία της ενίσχυσης των Ειδικών Μορφών Τουρισμού και της ανάπτυξης του περιπατητικού - φυσιολατρικού τουρισμού με την ανάδειξη των ορεινών μονοπατιών του Δήμου μας σε συνεργασία με τις τοπικές κοινότητες.</w:t>
      </w:r>
    </w:p>
    <w:p w:rsidR="006A65AD" w:rsidRDefault="006A65AD" w:rsidP="006A65AD">
      <w:pPr>
        <w:pStyle w:val="Web"/>
        <w:shd w:val="clear" w:color="auto" w:fill="FFFFFF"/>
        <w:spacing w:line="293" w:lineRule="atLeast"/>
        <w:ind w:firstLine="709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Αποφασίστηκε η δημιουργία Μητρώου Τουριστικών Επιχειρήσεων που δραστηριοποιούνται στον Δήμο </w:t>
      </w:r>
      <w:proofErr w:type="spellStart"/>
      <w:r>
        <w:rPr>
          <w:rFonts w:ascii="Arial" w:hAnsi="Arial" w:cs="Arial"/>
          <w:color w:val="222222"/>
        </w:rPr>
        <w:t>Λαμιέων</w:t>
      </w:r>
      <w:proofErr w:type="spellEnd"/>
      <w:r>
        <w:rPr>
          <w:rFonts w:ascii="Arial" w:hAnsi="Arial" w:cs="Arial"/>
          <w:color w:val="222222"/>
        </w:rPr>
        <w:t xml:space="preserve"> για την αρτιότερη εξυπηρέτηση των </w:t>
      </w:r>
      <w:r>
        <w:rPr>
          <w:rFonts w:ascii="Arial" w:hAnsi="Arial" w:cs="Arial"/>
          <w:color w:val="222222"/>
        </w:rPr>
        <w:lastRenderedPageBreak/>
        <w:t xml:space="preserve">δημοτών και των επισκεπτών της πόλης και η ένταξή του στις καινοτόμες εφαρμογές που σχεδιάζονται από τον Δήμο </w:t>
      </w:r>
      <w:proofErr w:type="spellStart"/>
      <w:r>
        <w:rPr>
          <w:rFonts w:ascii="Arial" w:hAnsi="Arial" w:cs="Arial"/>
          <w:color w:val="222222"/>
        </w:rPr>
        <w:t>Λαμιέων</w:t>
      </w:r>
      <w:proofErr w:type="spellEnd"/>
      <w:r>
        <w:rPr>
          <w:rFonts w:ascii="Arial" w:hAnsi="Arial" w:cs="Arial"/>
          <w:color w:val="222222"/>
        </w:rPr>
        <w:t xml:space="preserve">. Βρίσκεται ήδη υπό κατασκευή  η νέα </w:t>
      </w:r>
      <w:proofErr w:type="spellStart"/>
      <w:r>
        <w:rPr>
          <w:rFonts w:ascii="Arial" w:hAnsi="Arial" w:cs="Arial"/>
          <w:color w:val="222222"/>
        </w:rPr>
        <w:t>επικαιροποιημένη</w:t>
      </w:r>
      <w:proofErr w:type="spellEnd"/>
      <w:r>
        <w:rPr>
          <w:rFonts w:ascii="Arial" w:hAnsi="Arial" w:cs="Arial"/>
          <w:color w:val="222222"/>
        </w:rPr>
        <w:t xml:space="preserve"> ιστοσελίδα του Δήμου, που θα προβάλλει το τουριστικό του προϊόν χρησιμοποιώντας τεχνολογίες αιχμής, όπως εφαρμογές (</w:t>
      </w:r>
      <w:proofErr w:type="spellStart"/>
      <w:r>
        <w:rPr>
          <w:rFonts w:ascii="Arial" w:hAnsi="Arial" w:cs="Arial"/>
          <w:color w:val="222222"/>
        </w:rPr>
        <w:t>apps</w:t>
      </w:r>
      <w:proofErr w:type="spellEnd"/>
      <w:r>
        <w:rPr>
          <w:rFonts w:ascii="Arial" w:hAnsi="Arial" w:cs="Arial"/>
          <w:color w:val="222222"/>
        </w:rPr>
        <w:t>) κινητών τηλεφώνων.</w:t>
      </w:r>
    </w:p>
    <w:p w:rsidR="006A65AD" w:rsidRDefault="006A65AD" w:rsidP="006A65AD">
      <w:pPr>
        <w:pStyle w:val="Web"/>
        <w:shd w:val="clear" w:color="auto" w:fill="FFFFFF"/>
        <w:ind w:firstLine="91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Τέλος, αποφασίστηκε η συμμετοχή του Δήμου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Λαμιέων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ως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συνεκθέτη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της Περιφέρειας Στερεάς Ελλάδος, στις εθνικές και διεθνείς εκθέσεις Τουρισμού για το χρονικό διάστημα από τον Φεβρουάριο 2021 έως και το τέλος του 2021 και η παραγωγή υλικού τουριστικής προβολής (φωτογραφικού και οπτικοακουστικού, έκδοση τουριστικού οδηγού, παραγωγή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video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κ.ά.) με σκοπό την Τουριστική Προβολή του Δήμου.</w:t>
      </w:r>
    </w:p>
    <w:p w:rsidR="006A65AD" w:rsidRDefault="006A65AD" w:rsidP="006A65AD">
      <w:pPr>
        <w:pStyle w:val="Web"/>
        <w:shd w:val="clear" w:color="auto" w:fill="FFFFFF"/>
        <w:spacing w:line="293" w:lineRule="atLeast"/>
        <w:ind w:firstLine="720"/>
        <w:jc w:val="both"/>
        <w:rPr>
          <w:rFonts w:ascii="Arial" w:hAnsi="Arial" w:cs="Arial"/>
          <w:color w:val="222222"/>
        </w:rPr>
      </w:pPr>
    </w:p>
    <w:p w:rsidR="006A65AD" w:rsidRDefault="006A65AD" w:rsidP="001601DA">
      <w:pPr>
        <w:pStyle w:val="Web"/>
        <w:shd w:val="clear" w:color="auto" w:fill="FFFFFF"/>
        <w:spacing w:line="293" w:lineRule="atLeast"/>
        <w:ind w:firstLine="709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Τα παρόντα μέλη της Επιτροπής:</w:t>
      </w:r>
    </w:p>
    <w:p w:rsidR="006A65AD" w:rsidRDefault="006A65AD" w:rsidP="006A65AD">
      <w:pPr>
        <w:pStyle w:val="Web"/>
        <w:shd w:val="clear" w:color="auto" w:fill="FFFFFF"/>
        <w:spacing w:line="293" w:lineRule="atLeast"/>
        <w:ind w:firstLine="709"/>
        <w:jc w:val="both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Ποντίκα</w:t>
      </w:r>
      <w:proofErr w:type="spellEnd"/>
      <w:r>
        <w:rPr>
          <w:rFonts w:ascii="Arial" w:hAnsi="Arial" w:cs="Arial"/>
          <w:color w:val="222222"/>
        </w:rPr>
        <w:t xml:space="preserve"> Αμαλία, Πρόεδρος της Επιτροπής – Αντιδήμαρχος</w:t>
      </w:r>
    </w:p>
    <w:p w:rsidR="006A65AD" w:rsidRDefault="006A65AD" w:rsidP="006A65AD">
      <w:pPr>
        <w:pStyle w:val="Web"/>
        <w:shd w:val="clear" w:color="auto" w:fill="FFFFFF"/>
        <w:spacing w:line="293" w:lineRule="atLeast"/>
        <w:ind w:firstLine="709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Μουστάκας Κων/νος – Αντιδήμαρχος</w:t>
      </w:r>
    </w:p>
    <w:p w:rsidR="006A65AD" w:rsidRDefault="006A65AD" w:rsidP="006A65AD">
      <w:pPr>
        <w:pStyle w:val="Web"/>
        <w:shd w:val="clear" w:color="auto" w:fill="FFFFFF"/>
        <w:spacing w:line="293" w:lineRule="atLeast"/>
        <w:ind w:firstLine="709"/>
        <w:jc w:val="both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Τζούφλας</w:t>
      </w:r>
      <w:proofErr w:type="spellEnd"/>
      <w:r>
        <w:rPr>
          <w:rFonts w:ascii="Arial" w:hAnsi="Arial" w:cs="Arial"/>
          <w:color w:val="222222"/>
        </w:rPr>
        <w:t xml:space="preserve"> Δημήτριος – Εντεταλμένος Δημοτικός Σύμβουλος</w:t>
      </w:r>
    </w:p>
    <w:p w:rsidR="006A65AD" w:rsidRDefault="006A65AD" w:rsidP="006A65AD">
      <w:pPr>
        <w:pStyle w:val="Web"/>
        <w:shd w:val="clear" w:color="auto" w:fill="FFFFFF"/>
        <w:spacing w:line="293" w:lineRule="atLeast"/>
        <w:ind w:firstLine="709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Αργύρη Παρασκευή –Δημοτική Σύμβουλος </w:t>
      </w:r>
    </w:p>
    <w:p w:rsidR="006A65AD" w:rsidRDefault="006A65AD" w:rsidP="006A65AD">
      <w:pPr>
        <w:pStyle w:val="Web"/>
        <w:shd w:val="clear" w:color="auto" w:fill="FFFFFF"/>
        <w:spacing w:line="293" w:lineRule="atLeast"/>
        <w:ind w:firstLine="709"/>
        <w:jc w:val="both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Κακάβας</w:t>
      </w:r>
      <w:proofErr w:type="spellEnd"/>
      <w:r>
        <w:rPr>
          <w:rFonts w:ascii="Arial" w:hAnsi="Arial" w:cs="Arial"/>
          <w:color w:val="222222"/>
        </w:rPr>
        <w:t xml:space="preserve"> Γιώργος</w:t>
      </w:r>
    </w:p>
    <w:p w:rsidR="006A65AD" w:rsidRDefault="006A65AD" w:rsidP="006A65AD">
      <w:pPr>
        <w:pStyle w:val="Web"/>
        <w:shd w:val="clear" w:color="auto" w:fill="FFFFFF"/>
        <w:spacing w:line="293" w:lineRule="atLeast"/>
        <w:ind w:firstLine="709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Κυρίτσης Ευθύμιος</w:t>
      </w:r>
    </w:p>
    <w:p w:rsidR="006A65AD" w:rsidRDefault="006A65AD" w:rsidP="006A65AD">
      <w:pPr>
        <w:pStyle w:val="Web"/>
        <w:shd w:val="clear" w:color="auto" w:fill="FFFFFF"/>
        <w:spacing w:line="293" w:lineRule="atLeast"/>
        <w:ind w:firstLine="709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Ζιάκας Νικόλαος </w:t>
      </w:r>
    </w:p>
    <w:p w:rsidR="006A65AD" w:rsidRDefault="006A65AD" w:rsidP="006A65AD">
      <w:pPr>
        <w:pStyle w:val="Web"/>
        <w:shd w:val="clear" w:color="auto" w:fill="FFFFFF"/>
        <w:spacing w:line="293" w:lineRule="atLeast"/>
        <w:ind w:firstLine="709"/>
        <w:jc w:val="both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Μάμαλης</w:t>
      </w:r>
      <w:proofErr w:type="spellEnd"/>
      <w:r>
        <w:rPr>
          <w:rFonts w:ascii="Arial" w:hAnsi="Arial" w:cs="Arial"/>
          <w:color w:val="222222"/>
        </w:rPr>
        <w:t xml:space="preserve"> Παναγιώτης</w:t>
      </w:r>
    </w:p>
    <w:p w:rsidR="006A65AD" w:rsidRDefault="006A65AD" w:rsidP="006A65AD">
      <w:pPr>
        <w:pStyle w:val="Web"/>
        <w:shd w:val="clear" w:color="auto" w:fill="FFFFFF"/>
        <w:spacing w:line="293" w:lineRule="atLeast"/>
        <w:ind w:firstLine="709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Βλαχογιάννη Βίκυ</w:t>
      </w:r>
    </w:p>
    <w:p w:rsidR="006A65AD" w:rsidRDefault="006A65AD" w:rsidP="006A65AD">
      <w:pPr>
        <w:pStyle w:val="Web"/>
        <w:shd w:val="clear" w:color="auto" w:fill="FFFFFF"/>
        <w:spacing w:line="293" w:lineRule="atLeast"/>
        <w:ind w:firstLine="709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Γιώργος Αναγνωστόπουλος</w:t>
      </w:r>
    </w:p>
    <w:p w:rsidR="006A65AD" w:rsidRDefault="006A65AD" w:rsidP="006A65AD">
      <w:pPr>
        <w:pStyle w:val="Web"/>
        <w:shd w:val="clear" w:color="auto" w:fill="FFFFFF"/>
        <w:spacing w:line="293" w:lineRule="atLeast"/>
        <w:ind w:firstLine="709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Ζησοπούλου Βασιλική-Παναγιώτα</w:t>
      </w:r>
    </w:p>
    <w:p w:rsidR="006A65AD" w:rsidRDefault="006A65AD" w:rsidP="006A65AD">
      <w:pPr>
        <w:pStyle w:val="Web"/>
        <w:shd w:val="clear" w:color="auto" w:fill="FFFFFF"/>
        <w:spacing w:line="293" w:lineRule="atLeast"/>
        <w:ind w:firstLine="709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Τσώνη </w:t>
      </w:r>
      <w:proofErr w:type="spellStart"/>
      <w:r>
        <w:rPr>
          <w:rFonts w:ascii="Arial" w:hAnsi="Arial" w:cs="Arial"/>
          <w:color w:val="222222"/>
        </w:rPr>
        <w:t>Λίλη</w:t>
      </w:r>
      <w:proofErr w:type="spellEnd"/>
    </w:p>
    <w:p w:rsidR="006A65AD" w:rsidRDefault="006A65AD" w:rsidP="006A65AD">
      <w:pPr>
        <w:pStyle w:val="Web"/>
        <w:shd w:val="clear" w:color="auto" w:fill="FFFFFF"/>
        <w:spacing w:line="293" w:lineRule="atLeast"/>
        <w:ind w:firstLine="709"/>
        <w:jc w:val="both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lastRenderedPageBreak/>
        <w:t>Ρουποτιά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Μόρφω</w:t>
      </w:r>
      <w:proofErr w:type="spellEnd"/>
    </w:p>
    <w:p w:rsidR="006A65AD" w:rsidRDefault="006A65AD" w:rsidP="006A65AD">
      <w:pPr>
        <w:pStyle w:val="Web"/>
        <w:shd w:val="clear" w:color="auto" w:fill="FFFFFF"/>
        <w:spacing w:line="293" w:lineRule="atLeast"/>
        <w:ind w:firstLine="709"/>
        <w:jc w:val="both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Καναπίτσα</w:t>
      </w:r>
      <w:proofErr w:type="spellEnd"/>
      <w:r>
        <w:rPr>
          <w:rFonts w:ascii="Arial" w:hAnsi="Arial" w:cs="Arial"/>
          <w:color w:val="222222"/>
        </w:rPr>
        <w:t>  Χριστίνα </w:t>
      </w:r>
    </w:p>
    <w:p w:rsidR="006A65AD" w:rsidRPr="006A65AD" w:rsidRDefault="006A65AD">
      <w:pPr>
        <w:rPr>
          <w:lang w:val="el-GR"/>
        </w:rPr>
      </w:pPr>
    </w:p>
    <w:sectPr w:rsidR="006A65AD" w:rsidRPr="006A65AD" w:rsidSect="00C679B7">
      <w:headerReference w:type="even" r:id="rId8"/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E31" w:rsidRDefault="00201E31" w:rsidP="00883968">
      <w:r>
        <w:separator/>
      </w:r>
    </w:p>
  </w:endnote>
  <w:endnote w:type="continuationSeparator" w:id="0">
    <w:p w:rsidR="00201E31" w:rsidRDefault="00201E31" w:rsidP="0088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E31" w:rsidRDefault="00201E31" w:rsidP="00883968">
      <w:r>
        <w:separator/>
      </w:r>
    </w:p>
  </w:footnote>
  <w:footnote w:type="continuationSeparator" w:id="0">
    <w:p w:rsidR="00201E31" w:rsidRDefault="00201E31" w:rsidP="00883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968" w:rsidRDefault="00201E31">
    <w:pPr>
      <w:pStyle w:val="a4"/>
    </w:pPr>
    <w:sdt>
      <w:sdtPr>
        <w:id w:val="171999623"/>
        <w:placeholder>
          <w:docPart w:val="EBCEB234239A0D43A74B3B0619875277"/>
        </w:placeholder>
        <w:temporary/>
        <w:showingPlcHdr/>
      </w:sdtPr>
      <w:sdtEndPr/>
      <w:sdtContent>
        <w:r w:rsidR="00883968">
          <w:t>[Type text]</w:t>
        </w:r>
      </w:sdtContent>
    </w:sdt>
    <w:r w:rsidR="00883968">
      <w:ptab w:relativeTo="margin" w:alignment="center" w:leader="none"/>
    </w:r>
    <w:sdt>
      <w:sdtPr>
        <w:id w:val="171999624"/>
        <w:placeholder>
          <w:docPart w:val="84A3B109FD12274FA3BB2A68BA892450"/>
        </w:placeholder>
        <w:temporary/>
        <w:showingPlcHdr/>
      </w:sdtPr>
      <w:sdtEndPr/>
      <w:sdtContent>
        <w:r w:rsidR="00883968">
          <w:t>[Type text]</w:t>
        </w:r>
      </w:sdtContent>
    </w:sdt>
    <w:r w:rsidR="00883968">
      <w:ptab w:relativeTo="margin" w:alignment="right" w:leader="none"/>
    </w:r>
    <w:sdt>
      <w:sdtPr>
        <w:id w:val="171999625"/>
        <w:placeholder>
          <w:docPart w:val="78075AC2B3D8A84C88AFEE40232D61D6"/>
        </w:placeholder>
        <w:temporary/>
        <w:showingPlcHdr/>
      </w:sdtPr>
      <w:sdtEndPr/>
      <w:sdtContent>
        <w:r w:rsidR="00883968">
          <w:t>[Type text]</w:t>
        </w:r>
      </w:sdtContent>
    </w:sdt>
  </w:p>
  <w:p w:rsidR="00883968" w:rsidRDefault="008839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968" w:rsidRDefault="00883968">
    <w:pPr>
      <w:pStyle w:val="a4"/>
    </w:pPr>
    <w:r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-1165860</wp:posOffset>
          </wp:positionH>
          <wp:positionV relativeFrom="margin">
            <wp:posOffset>-914400</wp:posOffset>
          </wp:positionV>
          <wp:extent cx="7644130" cy="2400300"/>
          <wp:effectExtent l="0" t="0" r="127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ΠΙΣΤΟΛΟΧΑΡΤΟ ΔΗΜΟΥ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4130" cy="2400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3F"/>
    <w:rsid w:val="0015527A"/>
    <w:rsid w:val="001601DA"/>
    <w:rsid w:val="00201E31"/>
    <w:rsid w:val="0061783F"/>
    <w:rsid w:val="006765D5"/>
    <w:rsid w:val="006A65AD"/>
    <w:rsid w:val="00783FCB"/>
    <w:rsid w:val="00883968"/>
    <w:rsid w:val="00A02885"/>
    <w:rsid w:val="00A628FD"/>
    <w:rsid w:val="00C1144F"/>
    <w:rsid w:val="00C679B7"/>
    <w:rsid w:val="00F054AA"/>
    <w:rsid w:val="00F954AE"/>
    <w:rsid w:val="00FB4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783F"/>
    <w:rPr>
      <w:rFonts w:ascii="Lucida Grande" w:hAnsi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1783F"/>
    <w:rPr>
      <w:rFonts w:ascii="Lucida Grande" w:hAnsi="Lucida Grande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83968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basedOn w:val="a0"/>
    <w:link w:val="a4"/>
    <w:uiPriority w:val="99"/>
    <w:rsid w:val="00883968"/>
  </w:style>
  <w:style w:type="paragraph" w:styleId="a5">
    <w:name w:val="footer"/>
    <w:basedOn w:val="a"/>
    <w:link w:val="Char1"/>
    <w:uiPriority w:val="99"/>
    <w:unhideWhenUsed/>
    <w:rsid w:val="00883968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0"/>
    <w:link w:val="a5"/>
    <w:uiPriority w:val="99"/>
    <w:rsid w:val="00883968"/>
  </w:style>
  <w:style w:type="paragraph" w:styleId="Web">
    <w:name w:val="Normal (Web)"/>
    <w:basedOn w:val="a"/>
    <w:uiPriority w:val="99"/>
    <w:unhideWhenUsed/>
    <w:rsid w:val="006A65A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783F"/>
    <w:rPr>
      <w:rFonts w:ascii="Lucida Grande" w:hAnsi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1783F"/>
    <w:rPr>
      <w:rFonts w:ascii="Lucida Grande" w:hAnsi="Lucida Grande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83968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basedOn w:val="a0"/>
    <w:link w:val="a4"/>
    <w:uiPriority w:val="99"/>
    <w:rsid w:val="00883968"/>
  </w:style>
  <w:style w:type="paragraph" w:styleId="a5">
    <w:name w:val="footer"/>
    <w:basedOn w:val="a"/>
    <w:link w:val="Char1"/>
    <w:uiPriority w:val="99"/>
    <w:unhideWhenUsed/>
    <w:rsid w:val="00883968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0"/>
    <w:link w:val="a5"/>
    <w:uiPriority w:val="99"/>
    <w:rsid w:val="00883968"/>
  </w:style>
  <w:style w:type="paragraph" w:styleId="Web">
    <w:name w:val="Normal (Web)"/>
    <w:basedOn w:val="a"/>
    <w:uiPriority w:val="99"/>
    <w:unhideWhenUsed/>
    <w:rsid w:val="006A65A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5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59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88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6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0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3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9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2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7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89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51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69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75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98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166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957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19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643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46072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137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244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3459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571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341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546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960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1040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3646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50285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78999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32360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31320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57853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856190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19580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763320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748207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203439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0691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65811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93757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18231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02840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23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3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1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7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3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1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9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8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7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CEB234239A0D43A74B3B0619875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D8A50-28FE-A848-B409-8027D26CD183}"/>
      </w:docPartPr>
      <w:docPartBody>
        <w:p w:rsidR="005E7F26" w:rsidRDefault="004D2075" w:rsidP="004D2075">
          <w:pPr>
            <w:pStyle w:val="EBCEB234239A0D43A74B3B0619875277"/>
          </w:pPr>
          <w:r>
            <w:t>[Type text]</w:t>
          </w:r>
        </w:p>
      </w:docPartBody>
    </w:docPart>
    <w:docPart>
      <w:docPartPr>
        <w:name w:val="84A3B109FD12274FA3BB2A68BA892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FD444-DF63-864D-837B-0A3AD4A3E13D}"/>
      </w:docPartPr>
      <w:docPartBody>
        <w:p w:rsidR="005E7F26" w:rsidRDefault="004D2075" w:rsidP="004D2075">
          <w:pPr>
            <w:pStyle w:val="84A3B109FD12274FA3BB2A68BA892450"/>
          </w:pPr>
          <w:r>
            <w:t>[Type text]</w:t>
          </w:r>
        </w:p>
      </w:docPartBody>
    </w:docPart>
    <w:docPart>
      <w:docPartPr>
        <w:name w:val="78075AC2B3D8A84C88AFEE40232D6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4FE96-48BA-604A-A958-45873F3AA69E}"/>
      </w:docPartPr>
      <w:docPartBody>
        <w:p w:rsidR="005E7F26" w:rsidRDefault="004D2075" w:rsidP="004D2075">
          <w:pPr>
            <w:pStyle w:val="78075AC2B3D8A84C88AFEE40232D61D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2075"/>
    <w:rsid w:val="00195BCB"/>
    <w:rsid w:val="004D2075"/>
    <w:rsid w:val="005E7F26"/>
    <w:rsid w:val="00E07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26A9DF3C0A4724E95B1219B3ABFA6F1">
    <w:name w:val="D26A9DF3C0A4724E95B1219B3ABFA6F1"/>
    <w:rsid w:val="004D2075"/>
  </w:style>
  <w:style w:type="paragraph" w:customStyle="1" w:styleId="BD4FFE23B1572C4E823E807449FB8C23">
    <w:name w:val="BD4FFE23B1572C4E823E807449FB8C23"/>
    <w:rsid w:val="004D2075"/>
  </w:style>
  <w:style w:type="paragraph" w:customStyle="1" w:styleId="105D51AFA78B834F872C95D26C4BA2EE">
    <w:name w:val="105D51AFA78B834F872C95D26C4BA2EE"/>
    <w:rsid w:val="004D2075"/>
  </w:style>
  <w:style w:type="paragraph" w:customStyle="1" w:styleId="2F628D395721C34DB7F27BBA86BF15B3">
    <w:name w:val="2F628D395721C34DB7F27BBA86BF15B3"/>
    <w:rsid w:val="004D2075"/>
  </w:style>
  <w:style w:type="paragraph" w:customStyle="1" w:styleId="F2684FA1B0F83F4EB5689493BFA64100">
    <w:name w:val="F2684FA1B0F83F4EB5689493BFA64100"/>
    <w:rsid w:val="004D2075"/>
  </w:style>
  <w:style w:type="paragraph" w:customStyle="1" w:styleId="781E60724A0789449C9338661D554B66">
    <w:name w:val="781E60724A0789449C9338661D554B66"/>
    <w:rsid w:val="004D2075"/>
  </w:style>
  <w:style w:type="paragraph" w:customStyle="1" w:styleId="EBCEB234239A0D43A74B3B0619875277">
    <w:name w:val="EBCEB234239A0D43A74B3B0619875277"/>
    <w:rsid w:val="004D2075"/>
  </w:style>
  <w:style w:type="paragraph" w:customStyle="1" w:styleId="84A3B109FD12274FA3BB2A68BA892450">
    <w:name w:val="84A3B109FD12274FA3BB2A68BA892450"/>
    <w:rsid w:val="004D2075"/>
  </w:style>
  <w:style w:type="paragraph" w:customStyle="1" w:styleId="78075AC2B3D8A84C88AFEE40232D61D6">
    <w:name w:val="78075AC2B3D8A84C88AFEE40232D61D6"/>
    <w:rsid w:val="004D2075"/>
  </w:style>
  <w:style w:type="paragraph" w:customStyle="1" w:styleId="23565906BB7F804DA909FD036D980EE1">
    <w:name w:val="23565906BB7F804DA909FD036D980EE1"/>
    <w:rsid w:val="004D2075"/>
  </w:style>
  <w:style w:type="paragraph" w:customStyle="1" w:styleId="01CEBB4C75C727458137AC639D5A7DF3">
    <w:name w:val="01CEBB4C75C727458137AC639D5A7DF3"/>
    <w:rsid w:val="004D2075"/>
  </w:style>
  <w:style w:type="paragraph" w:customStyle="1" w:styleId="864D97D6639B6E45BD69123108C85034">
    <w:name w:val="864D97D6639B6E45BD69123108C85034"/>
    <w:rsid w:val="004D20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616119-4F13-42B7-92B3-7A2E11BB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user</cp:lastModifiedBy>
  <cp:revision>2</cp:revision>
  <dcterms:created xsi:type="dcterms:W3CDTF">2020-12-14T12:33:00Z</dcterms:created>
  <dcterms:modified xsi:type="dcterms:W3CDTF">2020-12-14T12:33:00Z</dcterms:modified>
</cp:coreProperties>
</file>