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1336"/>
        <w:tblW w:w="10519" w:type="dxa"/>
        <w:tblLook w:val="01E0" w:firstRow="1" w:lastRow="1" w:firstColumn="1" w:lastColumn="1" w:noHBand="0" w:noVBand="0"/>
      </w:tblPr>
      <w:tblGrid>
        <w:gridCol w:w="5676"/>
        <w:gridCol w:w="4843"/>
      </w:tblGrid>
      <w:tr w:rsidR="000701A0" w:rsidRPr="009E61BA" w:rsidTr="00D20405">
        <w:trPr>
          <w:trHeight w:val="3821"/>
        </w:trPr>
        <w:tc>
          <w:tcPr>
            <w:tcW w:w="5676" w:type="dxa"/>
          </w:tcPr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lang w:val="en-US"/>
              </w:rPr>
            </w:pPr>
            <w:bookmarkStart w:id="0" w:name="_GoBack"/>
            <w:bookmarkEnd w:id="0"/>
            <w:r w:rsidRPr="009E61BA"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1114425" cy="742950"/>
                  <wp:effectExtent l="1905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ΕΛΛΗΝΙΚΗ   ΔΗΜΟΚΡΑΤΙΑ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ΝΟΜΟΣ   ΦΘΙΩΤΙΔΑΣ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D03DD5">
              <w:rPr>
                <w:rFonts w:ascii="Arial" w:eastAsia="Times New Roman" w:hAnsi="Arial" w:cs="Arial"/>
                <w:b/>
              </w:rPr>
              <w:t>ΔΗΜΟΣ   ΛΑΜΙΕΩΝ</w:t>
            </w:r>
          </w:p>
          <w:p w:rsidR="000701A0" w:rsidRPr="00D03DD5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C246A">
              <w:rPr>
                <w:rFonts w:ascii="Arial" w:eastAsia="Times New Roman" w:hAnsi="Arial" w:cs="Arial"/>
              </w:rPr>
              <w:t>Δ/ΝΣΗ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D03DD5">
              <w:rPr>
                <w:rFonts w:ascii="Arial" w:eastAsia="Times New Roman" w:hAnsi="Arial" w:cs="Arial"/>
              </w:rPr>
              <w:t>ΟΙΚΟΝΟΜΙΚΩΝ ΥΠΗΡΕΣΙΩΝ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7C246A">
              <w:rPr>
                <w:rFonts w:ascii="Arial" w:eastAsia="Times New Roman" w:hAnsi="Arial" w:cs="Arial"/>
              </w:rPr>
              <w:t>ΤΜΗΜΑ</w:t>
            </w:r>
            <w:r w:rsidRPr="00D03DD5">
              <w:rPr>
                <w:rFonts w:ascii="Arial" w:eastAsia="Times New Roman" w:hAnsi="Arial" w:cs="Arial"/>
                <w:b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 xml:space="preserve">ΠΡΟΣΟΔΩΝ &amp; </w:t>
            </w:r>
            <w:r>
              <w:rPr>
                <w:rFonts w:ascii="Arial" w:eastAsia="Times New Roman" w:hAnsi="Arial" w:cs="Arial"/>
              </w:rPr>
              <w:t>ΔΗΜ.ΠΕΡΙΟΥΣΙΑΣ</w:t>
            </w:r>
          </w:p>
          <w:p w:rsidR="000701A0" w:rsidRPr="009E61B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Pr="009E61BA">
              <w:rPr>
                <w:rFonts w:ascii="Arial" w:eastAsia="Times New Roman" w:hAnsi="Arial" w:cs="Arial"/>
              </w:rPr>
              <w:t>Ταχ.Δ/νση</w:t>
            </w:r>
            <w:r>
              <w:rPr>
                <w:rFonts w:ascii="Arial" w:eastAsia="Times New Roman" w:hAnsi="Arial" w:cs="Arial"/>
              </w:rPr>
              <w:t xml:space="preserve">       </w:t>
            </w:r>
            <w:r w:rsidRPr="009E61BA">
              <w:rPr>
                <w:rFonts w:ascii="Arial" w:eastAsia="Times New Roman" w:hAnsi="Arial" w:cs="Arial"/>
              </w:rPr>
              <w:t>: Φλέμινγκ &amp; Ερυθρού Σταυρού</w:t>
            </w:r>
          </w:p>
          <w:p w:rsidR="000701A0" w:rsidRPr="009E61BA" w:rsidRDefault="000701A0" w:rsidP="008A4B5E">
            <w:pPr>
              <w:tabs>
                <w:tab w:val="left" w:pos="7080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Ταχ.Κώδικας   </w:t>
            </w:r>
            <w:r w:rsidRPr="009E61BA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9E61BA">
              <w:rPr>
                <w:rFonts w:ascii="Arial" w:eastAsia="Times New Roman" w:hAnsi="Arial" w:cs="Arial"/>
              </w:rPr>
              <w:t>351</w:t>
            </w:r>
            <w:r>
              <w:rPr>
                <w:rFonts w:ascii="Arial" w:eastAsia="Times New Roman" w:hAnsi="Arial" w:cs="Arial"/>
              </w:rPr>
              <w:t xml:space="preserve"> 31</w:t>
            </w:r>
            <w:r w:rsidRPr="009E61BA">
              <w:rPr>
                <w:rFonts w:ascii="Arial" w:eastAsia="Times New Roman" w:hAnsi="Arial" w:cs="Arial"/>
              </w:rPr>
              <w:t xml:space="preserve"> – </w:t>
            </w:r>
            <w:r>
              <w:rPr>
                <w:rFonts w:ascii="Arial" w:eastAsia="Times New Roman" w:hAnsi="Arial" w:cs="Arial"/>
              </w:rPr>
              <w:t>ΛΑΜΙΑ</w:t>
            </w:r>
          </w:p>
          <w:p w:rsidR="000701A0" w:rsidRPr="009E61BA" w:rsidRDefault="000701A0" w:rsidP="008A4B5E">
            <w:pPr>
              <w:tabs>
                <w:tab w:val="left" w:pos="6525"/>
              </w:tabs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</w:t>
            </w:r>
            <w:r w:rsidRPr="009E61BA">
              <w:rPr>
                <w:rFonts w:ascii="Arial" w:eastAsia="Times New Roman" w:hAnsi="Arial" w:cs="Arial"/>
              </w:rPr>
              <w:t>Πληροφορίες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9E61BA">
              <w:rPr>
                <w:rFonts w:ascii="Arial" w:eastAsia="Times New Roman" w:hAnsi="Arial" w:cs="Arial"/>
              </w:rPr>
              <w:t>: Γκέτσιου Αγνή</w:t>
            </w:r>
          </w:p>
          <w:p w:rsidR="000701A0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Αρ. τηλεφ.       : 2231351062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Αρ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fax</w:t>
            </w:r>
            <w:r w:rsidRPr="00295135">
              <w:rPr>
                <w:rFonts w:ascii="Arial" w:eastAsia="Times New Roman" w:hAnsi="Arial" w:cs="Arial"/>
              </w:rPr>
              <w:t>.            : 2231351016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  <w:r w:rsidRPr="00295135">
              <w:rPr>
                <w:rFonts w:ascii="Arial" w:eastAsia="Times New Roman" w:hAnsi="Arial" w:cs="Arial"/>
              </w:rPr>
              <w:t xml:space="preserve">            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mail</w:t>
            </w:r>
            <w:r w:rsidRPr="00295135">
              <w:rPr>
                <w:rFonts w:ascii="Arial" w:eastAsia="Times New Roman" w:hAnsi="Arial" w:cs="Arial"/>
              </w:rPr>
              <w:t xml:space="preserve">             :</w:t>
            </w:r>
            <w:r>
              <w:rPr>
                <w:rFonts w:ascii="Arial" w:eastAsia="Times New Roman" w:hAnsi="Arial" w:cs="Arial"/>
                <w:lang w:val="en-US"/>
              </w:rPr>
              <w:t>getsiou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agni</w:t>
            </w:r>
            <w:r w:rsidRPr="00295135">
              <w:rPr>
                <w:rFonts w:ascii="Arial" w:eastAsia="Times New Roman" w:hAnsi="Arial" w:cs="Arial"/>
              </w:rPr>
              <w:t>@</w:t>
            </w:r>
            <w:r>
              <w:rPr>
                <w:rFonts w:ascii="Arial" w:eastAsia="Times New Roman" w:hAnsi="Arial" w:cs="Arial"/>
                <w:lang w:val="en-US"/>
              </w:rPr>
              <w:t>lamia</w:t>
            </w:r>
            <w:r w:rsidRPr="00295135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  <w:lang w:val="en-US"/>
              </w:rPr>
              <w:t>city</w:t>
            </w:r>
            <w:r w:rsidRPr="0029513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lang w:val="en-US"/>
              </w:rPr>
              <w:t>gr</w:t>
            </w:r>
          </w:p>
          <w:p w:rsidR="000701A0" w:rsidRPr="00295135" w:rsidRDefault="000701A0" w:rsidP="008A4B5E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4843" w:type="dxa"/>
          </w:tcPr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:rsidR="000701A0" w:rsidRPr="00D9463A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  <w:p w:rsidR="000701A0" w:rsidRPr="00D9463A" w:rsidRDefault="000701A0" w:rsidP="00D9463A">
            <w:pPr>
              <w:spacing w:after="0"/>
              <w:rPr>
                <w:rFonts w:ascii="Arial" w:eastAsia="Times New Roman" w:hAnsi="Arial" w:cs="Arial"/>
              </w:rPr>
            </w:pPr>
            <w:r w:rsidRPr="00D9463A">
              <w:rPr>
                <w:rFonts w:ascii="Arial" w:eastAsia="Times New Roman" w:hAnsi="Arial" w:cs="Arial"/>
                <w:b/>
              </w:rPr>
              <w:t>Π Ρ Ο Σ:</w:t>
            </w:r>
            <w:r w:rsidR="00D9463A">
              <w:rPr>
                <w:rFonts w:ascii="Arial" w:eastAsia="Times New Roman" w:hAnsi="Arial" w:cs="Arial"/>
                <w:b/>
              </w:rPr>
              <w:t xml:space="preserve">  </w:t>
            </w:r>
            <w:r w:rsidR="00D9463A" w:rsidRPr="00D9463A">
              <w:rPr>
                <w:rFonts w:ascii="Arial" w:eastAsia="Times New Roman" w:hAnsi="Arial" w:cs="Arial"/>
                <w:b/>
              </w:rPr>
              <w:t>ΔΗΜΟΤΙΚΟ ΣΥΜΒΟΥΛΙΟ</w:t>
            </w:r>
            <w:r w:rsidRPr="00D9463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0701A0" w:rsidRPr="00233FC1" w:rsidTr="00D20405">
        <w:trPr>
          <w:trHeight w:val="244"/>
        </w:trPr>
        <w:tc>
          <w:tcPr>
            <w:tcW w:w="5676" w:type="dxa"/>
          </w:tcPr>
          <w:p w:rsidR="000701A0" w:rsidRPr="00233FC1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4843" w:type="dxa"/>
          </w:tcPr>
          <w:p w:rsidR="000701A0" w:rsidRPr="00233FC1" w:rsidRDefault="000701A0" w:rsidP="008A4B5E">
            <w:pPr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u w:val="single"/>
              </w:rPr>
            </w:pPr>
          </w:p>
        </w:tc>
      </w:tr>
    </w:tbl>
    <w:p w:rsidR="000701A0" w:rsidRDefault="000701A0" w:rsidP="000701A0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D9463A">
        <w:rPr>
          <w:rFonts w:ascii="Arial" w:hAnsi="Arial" w:cs="Arial"/>
          <w:b/>
          <w:bCs/>
          <w:u w:val="single"/>
        </w:rPr>
        <w:t>ΕΙΣΗΓΗΣΗ</w:t>
      </w:r>
      <w:r w:rsidR="00D9463A" w:rsidRPr="00D9463A">
        <w:rPr>
          <w:rFonts w:ascii="Arial" w:hAnsi="Arial" w:cs="Arial"/>
          <w:b/>
          <w:bCs/>
          <w:u w:val="single"/>
        </w:rPr>
        <w:t xml:space="preserve"> ΔΗΜΑΡΧΟΥ</w:t>
      </w:r>
    </w:p>
    <w:p w:rsidR="00063A4C" w:rsidRPr="00D9463A" w:rsidRDefault="00063A4C" w:rsidP="000701A0">
      <w:pPr>
        <w:spacing w:after="0"/>
        <w:jc w:val="center"/>
        <w:rPr>
          <w:rFonts w:ascii="Arial" w:hAnsi="Arial" w:cs="Arial"/>
          <w:u w:val="single"/>
        </w:rPr>
      </w:pPr>
    </w:p>
    <w:p w:rsidR="000701A0" w:rsidRPr="00D9463A" w:rsidRDefault="000701A0" w:rsidP="000701A0">
      <w:pPr>
        <w:rPr>
          <w:rFonts w:ascii="Arial" w:hAnsi="Arial" w:cs="Arial"/>
          <w:b/>
        </w:rPr>
      </w:pPr>
      <w:r w:rsidRPr="00233FC1">
        <w:rPr>
          <w:rFonts w:ascii="Arial" w:eastAsia="Times New Roman" w:hAnsi="Arial" w:cs="Arial"/>
          <w:b/>
        </w:rPr>
        <w:t xml:space="preserve">ΘΕΜΑ: </w:t>
      </w:r>
      <w:r w:rsidRPr="00233FC1">
        <w:rPr>
          <w:rFonts w:ascii="Arial" w:hAnsi="Arial" w:cs="Arial"/>
        </w:rPr>
        <w:t xml:space="preserve"> </w:t>
      </w:r>
      <w:r w:rsidRPr="00D9463A">
        <w:rPr>
          <w:rFonts w:ascii="Arial" w:hAnsi="Arial" w:cs="Arial"/>
          <w:b/>
        </w:rPr>
        <w:t>«Εκμίσθωση καλλιεργήσιμης γης έκτασης  15  στρεμμάτων περίπου στην θέση «Λογγά» της Τ.Κ. Ροδωνιάς  με φανερή πλειοδοτική δημοπρασία»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Σύμφωνα με το άρθρο 195 παρ.1 &amp; 2 του ΔΚΚ: «1. Η καλλιεργήσιμη γη του Δήμου ή της Κοινότητας, που περιλαμβάνεται στη δημοτική ή  κοινοτική περιφέρεια, αφού βεβαιωθεί ως προς τη θέση, τα όρια και την έκταση,  εκμισθώνεται ολόκληρη ή σε τμήματα, με δημοπρασία, που γίνεται ύστερα από απόφαση του  δημοτικού ή κοινοτικού συμβουλίου, ανάμεσα σε δημότες κατοίκους του Δήμου ή της  Κοινότητας που έχει την κυριότητα της γης, εφόσον στην απόφαση βεβαιώνεται ότι η έκταση  δεν είναι απαραίτητη για τις ανάγκες της τοπικής κτηνοτροφίας. Με απόφαση της δημαρχιακής  επιτροπής ή του κοινοτικού συμβουλίου ορίζονται το κατώτατο όριο του μισθώματος και οι  λοιποί όροι της δημοπρασίας, και μπορεί να απαγορευθεί να συμμετάσχουν στη δημοπρασία  ιδιοκτήτες καλλιεργήσιμων εκτάσεων ορισμένου αριθμού στρεμμάτων.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2. Αν η δημοπρασία δεν φέρει αποτέλεσμα, επαναλαμβάνεται ανάμεσα σε όλους τους δημότες,  ανεξάρτητα από την έκταση της καλλιεργήσιμης ιδιοκτησίας τους.</w:t>
      </w:r>
    </w:p>
    <w:p w:rsidR="000701A0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Αν και στην περίπτωση αυτή, η δημοπρασία δεν φέρει αποτέλεσμα, επαναλαμβάνεται και μπορεί  να συμμετάσχει σε αυ</w:t>
      </w:r>
      <w:r w:rsidR="00D9463A">
        <w:rPr>
          <w:rFonts w:ascii="Arial" w:eastAsia="Times New Roman" w:hAnsi="Arial" w:cs="Arial"/>
        </w:rPr>
        <w:t>τήν οποιοσδήποτε.»</w:t>
      </w:r>
    </w:p>
    <w:p w:rsidR="00D9463A" w:rsidRPr="00233FC1" w:rsidRDefault="00D9463A" w:rsidP="00063A4C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Τίθενται υπ’όψιν σας τα εξής:</w:t>
      </w:r>
    </w:p>
    <w:p w:rsidR="000701A0" w:rsidRPr="00233FC1" w:rsidRDefault="00D9463A" w:rsidP="000701A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Σ</w:t>
      </w:r>
      <w:r w:rsidR="000701A0" w:rsidRPr="00233FC1">
        <w:rPr>
          <w:rFonts w:ascii="Arial" w:hAnsi="Arial" w:cs="Arial"/>
          <w:bCs/>
        </w:rPr>
        <w:t>την Τ.Κ. Ροδωνιάς και συγκεκριμένα στη θέση «Λογγά»</w:t>
      </w:r>
      <w:r>
        <w:rPr>
          <w:rFonts w:ascii="Arial" w:hAnsi="Arial" w:cs="Arial"/>
          <w:bCs/>
        </w:rPr>
        <w:t>, ο Δήμος έχει στην κυριότητά του και εκμισθώνει</w:t>
      </w:r>
      <w:r w:rsidR="000701A0" w:rsidRPr="00233FC1">
        <w:rPr>
          <w:rFonts w:ascii="Arial" w:hAnsi="Arial" w:cs="Arial"/>
          <w:bCs/>
        </w:rPr>
        <w:t xml:space="preserve">  καλλιεργήσιμη έκταση 15 στρεμμάτων περίπου.</w:t>
      </w:r>
      <w:r w:rsidR="000701A0" w:rsidRPr="00233FC1">
        <w:rPr>
          <w:rFonts w:ascii="Arial" w:hAnsi="Arial" w:cs="Arial"/>
        </w:rPr>
        <w:t xml:space="preserve"> Η εκμίσθωση του ανωτέρω αγροτεμαχίου λήγει στις 30/11/2019 και πρέπει να ληφθεί απόφαση για την επαναδημοπράτησή του με σκοπό την δημιουργία εσόδων στο Δήμο. Η καλλιεργήσιμη αυτή έκταση δεν είναι απαραίτητη για τις ανάγκες της τοπικής κτηνοτροφίας.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lastRenderedPageBreak/>
        <w:t>Το κατώτατο όριο του μισθώματος και οι λοιποί όροι της δημοπρασίας, καθορίζονται με απόφαση της Οικονομικής</w:t>
      </w:r>
      <w:r w:rsidRPr="00233FC1">
        <w:rPr>
          <w:rFonts w:ascii="Arial" w:hAnsi="Arial" w:cs="Arial"/>
        </w:rPr>
        <w:t xml:space="preserve">  Επιτροπής βάσει των διατάξεων του Π.Δ. 270/81.</w:t>
      </w:r>
    </w:p>
    <w:p w:rsidR="000701A0" w:rsidRPr="00B91F78" w:rsidRDefault="00B91F78" w:rsidP="000701A0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Προτείνεται  στο Δ.Σ. αφού λάβει υπόψιν:</w:t>
      </w:r>
    </w:p>
    <w:p w:rsidR="00D9463A" w:rsidRPr="00233FC1" w:rsidRDefault="00D9463A" w:rsidP="000701A0">
      <w:pPr>
        <w:spacing w:after="0"/>
        <w:jc w:val="center"/>
        <w:rPr>
          <w:rFonts w:ascii="Arial" w:eastAsia="Times New Roman" w:hAnsi="Arial" w:cs="Arial"/>
        </w:rPr>
      </w:pPr>
    </w:p>
    <w:p w:rsidR="000701A0" w:rsidRPr="00233FC1" w:rsidRDefault="000701A0" w:rsidP="000701A0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1) το άρθρο 195 παρ.1 &amp; 2 του ΔΚΚ</w:t>
      </w:r>
    </w:p>
    <w:p w:rsidR="000701A0" w:rsidRPr="00233FC1" w:rsidRDefault="000701A0" w:rsidP="000701A0">
      <w:pPr>
        <w:spacing w:after="0"/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</w:rPr>
        <w:t>2) τις διατάξεις του  Π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>Δ</w:t>
      </w:r>
      <w:r w:rsidRPr="00233FC1">
        <w:rPr>
          <w:rFonts w:ascii="Arial" w:hAnsi="Arial" w:cs="Arial"/>
        </w:rPr>
        <w:t>.</w:t>
      </w:r>
      <w:r w:rsidRPr="00233FC1">
        <w:rPr>
          <w:rFonts w:ascii="Arial" w:eastAsia="Times New Roman" w:hAnsi="Arial" w:cs="Arial"/>
        </w:rPr>
        <w:t xml:space="preserve"> 270/81</w:t>
      </w:r>
    </w:p>
    <w:p w:rsidR="000701A0" w:rsidRPr="00233FC1" w:rsidRDefault="000701A0" w:rsidP="000701A0">
      <w:pPr>
        <w:jc w:val="both"/>
        <w:rPr>
          <w:rFonts w:ascii="Arial" w:hAnsi="Arial" w:cs="Arial"/>
          <w:color w:val="000000" w:themeColor="text1"/>
        </w:rPr>
      </w:pPr>
      <w:r w:rsidRPr="00233FC1">
        <w:rPr>
          <w:rFonts w:ascii="Arial" w:hAnsi="Arial" w:cs="Arial"/>
        </w:rPr>
        <w:t>3</w:t>
      </w:r>
      <w:r w:rsidRPr="00233FC1">
        <w:rPr>
          <w:rFonts w:ascii="Arial" w:eastAsia="Times New Roman" w:hAnsi="Arial" w:cs="Arial"/>
          <w:color w:val="000000"/>
        </w:rPr>
        <w:t>) τη</w:t>
      </w:r>
      <w:r w:rsidRPr="00233FC1">
        <w:rPr>
          <w:rFonts w:ascii="Arial" w:hAnsi="Arial" w:cs="Arial"/>
          <w:color w:val="000000" w:themeColor="text1"/>
        </w:rPr>
        <w:t>ν υπ’αριθμ. 6/2019</w:t>
      </w:r>
      <w:r w:rsidRPr="00233FC1">
        <w:rPr>
          <w:rFonts w:ascii="Arial" w:eastAsia="Times New Roman" w:hAnsi="Arial" w:cs="Arial"/>
          <w:color w:val="000000"/>
        </w:rPr>
        <w:t xml:space="preserve"> θετική γνώμη του συμβουλίου</w:t>
      </w:r>
      <w:r w:rsidRPr="00233FC1">
        <w:rPr>
          <w:rFonts w:ascii="Arial" w:hAnsi="Arial" w:cs="Arial"/>
          <w:color w:val="000000" w:themeColor="text1"/>
        </w:rPr>
        <w:t xml:space="preserve"> της Τοπικής Κοινότητας Ροδωνιάς </w:t>
      </w:r>
      <w:r w:rsidRPr="00233FC1">
        <w:rPr>
          <w:rFonts w:ascii="Arial" w:eastAsia="Times New Roman" w:hAnsi="Arial" w:cs="Arial"/>
          <w:color w:val="000000"/>
        </w:rPr>
        <w:t xml:space="preserve">στα όρια </w:t>
      </w:r>
      <w:r w:rsidRPr="00233FC1">
        <w:rPr>
          <w:rFonts w:ascii="Arial" w:hAnsi="Arial" w:cs="Arial"/>
          <w:color w:val="000000" w:themeColor="text1"/>
        </w:rPr>
        <w:t xml:space="preserve">της οποίας </w:t>
      </w:r>
      <w:r w:rsidRPr="00233FC1">
        <w:rPr>
          <w:rFonts w:ascii="Arial" w:eastAsia="Times New Roman" w:hAnsi="Arial" w:cs="Arial"/>
          <w:color w:val="000000"/>
        </w:rPr>
        <w:t xml:space="preserve"> βρίσκεται η έκταση</w:t>
      </w:r>
      <w:r w:rsidRPr="00233FC1">
        <w:rPr>
          <w:rFonts w:ascii="Arial" w:hAnsi="Arial" w:cs="Arial"/>
          <w:color w:val="000000" w:themeColor="text1"/>
        </w:rPr>
        <w:t>.</w:t>
      </w:r>
    </w:p>
    <w:p w:rsidR="000701A0" w:rsidRPr="00233FC1" w:rsidRDefault="00B91F78" w:rsidP="000701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Να λάβει απόφαση ως εξής</w:t>
      </w:r>
      <w:r w:rsidR="00294320">
        <w:rPr>
          <w:rFonts w:ascii="Arial" w:hAnsi="Arial" w:cs="Arial"/>
        </w:rPr>
        <w:t>:</w:t>
      </w:r>
    </w:p>
    <w:p w:rsidR="000701A0" w:rsidRPr="00063A4C" w:rsidRDefault="000701A0" w:rsidP="00063A4C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 w:rsidR="00B91F78">
        <w:rPr>
          <w:rFonts w:ascii="Arial" w:eastAsia="Times New Roman" w:hAnsi="Arial" w:cs="Arial"/>
          <w:b/>
          <w:bCs/>
        </w:rPr>
        <w:t xml:space="preserve"> </w:t>
      </w:r>
      <w:r w:rsidR="00B91F78" w:rsidRPr="00B91F78">
        <w:rPr>
          <w:rFonts w:ascii="Arial" w:eastAsia="Times New Roman" w:hAnsi="Arial" w:cs="Arial"/>
          <w:bCs/>
        </w:rPr>
        <w:t>για 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>συνόλου 15 στρ</w:t>
      </w:r>
      <w:r w:rsidRPr="00233FC1">
        <w:rPr>
          <w:rFonts w:ascii="Arial" w:eastAsia="Times New Roman" w:hAnsi="Arial" w:cs="Arial"/>
          <w:bCs/>
        </w:rPr>
        <w:t xml:space="preserve">εμμάτων περίπου που  βρίσκεται στην Τ.Κ. Ροδωνιάς  και συγκεκριμένα στη θέση «Λογγά», </w:t>
      </w:r>
      <w:r w:rsidRPr="00233FC1">
        <w:rPr>
          <w:rFonts w:ascii="Arial" w:hAnsi="Arial" w:cs="Arial"/>
          <w:bCs/>
        </w:rPr>
        <w:t xml:space="preserve">  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0701A0" w:rsidRPr="00233FC1" w:rsidRDefault="000701A0" w:rsidP="000701A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0701A0" w:rsidRDefault="00063A4C" w:rsidP="000701A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="000701A0"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="000701A0"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AA0D80" w:rsidRDefault="00AA0D80" w:rsidP="00B91F78">
      <w:pPr>
        <w:jc w:val="center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Κατόπιν των ανωτέρω</w:t>
      </w:r>
    </w:p>
    <w:p w:rsidR="00AA0D80" w:rsidRDefault="00AA0D80" w:rsidP="00AA0D80">
      <w:pPr>
        <w:jc w:val="center"/>
        <w:rPr>
          <w:rStyle w:val="apple-converted-space"/>
          <w:rFonts w:ascii="Arial" w:hAnsi="Arial" w:cs="Arial"/>
          <w:b/>
          <w:color w:val="000000"/>
          <w:shd w:val="clear" w:color="auto" w:fill="FFFFFF"/>
        </w:rPr>
      </w:pPr>
      <w:r w:rsidRPr="00AA0D80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ΕΙΣΗΓΟΥΜΑΣΤΕ</w:t>
      </w:r>
    </w:p>
    <w:p w:rsidR="00AA0D80" w:rsidRPr="00063A4C" w:rsidRDefault="00AA0D80" w:rsidP="00AA0D80">
      <w:pPr>
        <w:jc w:val="both"/>
        <w:rPr>
          <w:rFonts w:ascii="Arial" w:eastAsia="Times New Roman" w:hAnsi="Arial" w:cs="Arial"/>
        </w:rPr>
      </w:pPr>
      <w:r w:rsidRPr="00233FC1">
        <w:rPr>
          <w:rFonts w:ascii="Arial" w:eastAsia="Times New Roman" w:hAnsi="Arial" w:cs="Arial"/>
          <w:b/>
          <w:bCs/>
        </w:rPr>
        <w:t>Α.</w:t>
      </w:r>
      <w:r>
        <w:rPr>
          <w:rFonts w:ascii="Arial" w:eastAsia="Times New Roman" w:hAnsi="Arial" w:cs="Arial"/>
          <w:bCs/>
        </w:rPr>
        <w:t>Τ</w:t>
      </w:r>
      <w:r w:rsidRPr="00233FC1">
        <w:rPr>
          <w:rFonts w:ascii="Arial" w:hAnsi="Arial" w:cs="Arial"/>
          <w:bCs/>
        </w:rPr>
        <w:t>ην εκ νέου εκμίσθωση με την διενέργεια φανερής</w:t>
      </w:r>
      <w:r w:rsidRPr="00233FC1">
        <w:rPr>
          <w:rFonts w:ascii="Arial" w:eastAsia="Times New Roman" w:hAnsi="Arial" w:cs="Arial"/>
          <w:bCs/>
        </w:rPr>
        <w:t xml:space="preserve"> πλειοδοτικής δημοπρασίας της δημοτικής καλλιεργήσιμης έκτασης </w:t>
      </w:r>
      <w:r w:rsidRPr="00233FC1">
        <w:rPr>
          <w:rFonts w:ascii="Arial" w:hAnsi="Arial" w:cs="Arial"/>
          <w:bCs/>
        </w:rPr>
        <w:t>συνόλου 15 στρ</w:t>
      </w:r>
      <w:r w:rsidRPr="00233FC1">
        <w:rPr>
          <w:rFonts w:ascii="Arial" w:eastAsia="Times New Roman" w:hAnsi="Arial" w:cs="Arial"/>
          <w:bCs/>
        </w:rPr>
        <w:t xml:space="preserve">εμμάτων περίπου που  βρίσκεται στην Τ.Κ. Ροδωνιάς  και συγκεκριμένα στη θέση «Λογγά», </w:t>
      </w:r>
      <w:r w:rsidRPr="00233FC1">
        <w:rPr>
          <w:rFonts w:ascii="Arial" w:hAnsi="Arial" w:cs="Arial"/>
          <w:bCs/>
        </w:rPr>
        <w:t xml:space="preserve"> για τέσσερα έτη. </w:t>
      </w:r>
      <w:r w:rsidRPr="00063A4C">
        <w:rPr>
          <w:rFonts w:ascii="Arial" w:hAnsi="Arial" w:cs="Arial"/>
          <w:bCs/>
        </w:rPr>
        <w:t>Η ανωτέρω έκταση</w:t>
      </w:r>
      <w:r w:rsidRPr="00063A4C">
        <w:rPr>
          <w:rFonts w:ascii="Arial" w:hAnsi="Arial" w:cs="Arial"/>
        </w:rPr>
        <w:t xml:space="preserve"> </w:t>
      </w:r>
      <w:r w:rsidRPr="00063A4C">
        <w:rPr>
          <w:rFonts w:ascii="Arial" w:eastAsia="Times New Roman" w:hAnsi="Arial" w:cs="Arial"/>
        </w:rPr>
        <w:t>δε</w:t>
      </w:r>
      <w:r w:rsidRPr="00063A4C">
        <w:rPr>
          <w:rFonts w:ascii="Arial" w:hAnsi="Arial" w:cs="Arial"/>
        </w:rPr>
        <w:t>ν</w:t>
      </w:r>
      <w:r w:rsidRPr="00063A4C">
        <w:rPr>
          <w:rFonts w:ascii="Arial" w:eastAsia="Times New Roman" w:hAnsi="Arial" w:cs="Arial"/>
        </w:rPr>
        <w:t xml:space="preserve"> χρησιμοποιείται από το Δήμο ούτε συμβάλλει με κάποιο τρόπο στην εκπλήρωση των αναγκών της τοπικής κτηνοτροφίας.</w:t>
      </w:r>
    </w:p>
    <w:p w:rsidR="00AA0D80" w:rsidRPr="00233FC1" w:rsidRDefault="00AA0D80" w:rsidP="00AA0D8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Β.</w:t>
      </w:r>
      <w:r w:rsidRPr="00233FC1">
        <w:rPr>
          <w:rFonts w:ascii="Arial" w:eastAsia="Times New Roman" w:hAnsi="Arial" w:cs="Arial"/>
          <w:bCs/>
        </w:rPr>
        <w:t xml:space="preserve"> Οι όροι του Διαγωνισμού θα καταρτιστούν από την Οικονομική Επιτροπή. </w:t>
      </w:r>
    </w:p>
    <w:p w:rsidR="00AA0D80" w:rsidRPr="00233FC1" w:rsidRDefault="00AA0D80" w:rsidP="00AA0D80">
      <w:pPr>
        <w:jc w:val="both"/>
        <w:rPr>
          <w:rFonts w:ascii="Arial" w:eastAsia="Times New Roman" w:hAnsi="Arial" w:cs="Arial"/>
          <w:bCs/>
        </w:rPr>
      </w:pPr>
      <w:r w:rsidRPr="00233FC1">
        <w:rPr>
          <w:rFonts w:ascii="Arial" w:eastAsia="Times New Roman" w:hAnsi="Arial" w:cs="Arial"/>
          <w:b/>
          <w:bCs/>
        </w:rPr>
        <w:t>Γ.</w:t>
      </w:r>
      <w:r w:rsidRPr="00233FC1">
        <w:rPr>
          <w:rFonts w:ascii="Arial" w:eastAsia="Times New Roman" w:hAnsi="Arial" w:cs="Arial"/>
          <w:bCs/>
        </w:rPr>
        <w:t xml:space="preserve"> Η δημοπρασία θα διεξαχθεί από την επιτροπή του άρθρου 1 του Π.Δ. 270/81.</w:t>
      </w:r>
    </w:p>
    <w:p w:rsidR="00AA0D80" w:rsidRDefault="00AA0D80" w:rsidP="00AA0D80">
      <w:pPr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063A4C">
        <w:rPr>
          <w:rFonts w:ascii="Arial" w:hAnsi="Arial" w:cs="Arial"/>
          <w:b/>
        </w:rPr>
        <w:t>Δ.</w:t>
      </w:r>
      <w:r>
        <w:rPr>
          <w:rFonts w:ascii="Arial" w:hAnsi="Arial" w:cs="Arial"/>
        </w:rPr>
        <w:t xml:space="preserve"> </w:t>
      </w:r>
      <w:r w:rsidRPr="00233FC1">
        <w:rPr>
          <w:rFonts w:ascii="Arial" w:hAnsi="Arial" w:cs="Arial"/>
        </w:rPr>
        <w:t>Η περίληψη διακήρυξης της δημοπρασίας να δημοσιευθεί σε μία τοπική εφημερίδα του Νομού .</w:t>
      </w:r>
      <w:r w:rsidRPr="00233FC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0701A0" w:rsidRDefault="000701A0" w:rsidP="00294320">
      <w:pPr>
        <w:jc w:val="center"/>
        <w:rPr>
          <w:rFonts w:ascii="Arial" w:hAnsi="Arial" w:cs="Arial"/>
        </w:rPr>
      </w:pPr>
      <w:r w:rsidRPr="00233FC1">
        <w:rPr>
          <w:rFonts w:ascii="Arial" w:hAnsi="Arial" w:cs="Arial"/>
        </w:rPr>
        <w:t xml:space="preserve">Λαμία, </w:t>
      </w:r>
      <w:r w:rsidR="00294320">
        <w:rPr>
          <w:rFonts w:ascii="Arial" w:hAnsi="Arial" w:cs="Arial"/>
        </w:rPr>
        <w:t>……………</w:t>
      </w:r>
      <w:r w:rsidR="00233FC1" w:rsidRPr="00233FC1">
        <w:rPr>
          <w:rFonts w:ascii="Arial" w:hAnsi="Arial" w:cs="Arial"/>
        </w:rPr>
        <w:t>/2019</w:t>
      </w: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86666" w:rsidTr="00086666">
        <w:tc>
          <w:tcPr>
            <w:tcW w:w="3792" w:type="dxa"/>
          </w:tcPr>
          <w:p w:rsidR="00086666" w:rsidRDefault="00086666" w:rsidP="0029432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Ο ΔΗΜΑΡΧΟΣ ΛΑΜΙΕΩΝ</w:t>
            </w:r>
          </w:p>
          <w:p w:rsidR="00086666" w:rsidRDefault="00086666" w:rsidP="00294320">
            <w:pPr>
              <w:jc w:val="center"/>
              <w:rPr>
                <w:rFonts w:ascii="Arial" w:eastAsia="Times New Roman" w:hAnsi="Arial" w:cs="Arial"/>
              </w:rPr>
            </w:pPr>
          </w:p>
          <w:p w:rsidR="00086666" w:rsidRDefault="00086666" w:rsidP="00294320">
            <w:pPr>
              <w:jc w:val="center"/>
              <w:rPr>
                <w:rFonts w:ascii="Arial" w:eastAsia="Times New Roman" w:hAnsi="Arial" w:cs="Arial"/>
              </w:rPr>
            </w:pPr>
          </w:p>
          <w:p w:rsidR="00086666" w:rsidRDefault="00086666" w:rsidP="0029432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ΕΥΘΥΜΙΟΣ Κ. ΚΑΡΑΪΣΚΟΣ</w:t>
            </w:r>
          </w:p>
        </w:tc>
      </w:tr>
    </w:tbl>
    <w:p w:rsidR="00086666" w:rsidRPr="00233FC1" w:rsidRDefault="00086666" w:rsidP="00294320">
      <w:pPr>
        <w:jc w:val="center"/>
        <w:rPr>
          <w:rFonts w:ascii="Arial" w:eastAsia="Times New Roman" w:hAnsi="Arial" w:cs="Arial"/>
        </w:rPr>
      </w:pPr>
    </w:p>
    <w:p w:rsidR="00AA0D80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</w:t>
      </w:r>
      <w:r w:rsidR="00B91F78">
        <w:rPr>
          <w:rFonts w:ascii="Arial" w:hAnsi="Arial" w:cs="Arial"/>
        </w:rPr>
        <w:tab/>
      </w:r>
    </w:p>
    <w:p w:rsidR="00AA0D80" w:rsidRDefault="00AA0D80" w:rsidP="00AA0D80">
      <w:pPr>
        <w:spacing w:after="0" w:line="240" w:lineRule="auto"/>
        <w:ind w:left="3600" w:firstLine="720"/>
        <w:jc w:val="center"/>
        <w:rPr>
          <w:rFonts w:ascii="Arial" w:hAnsi="Arial" w:cs="Arial"/>
        </w:rPr>
      </w:pPr>
    </w:p>
    <w:p w:rsidR="00294320" w:rsidRPr="00233FC1" w:rsidRDefault="00294320" w:rsidP="00294320">
      <w:pPr>
        <w:spacing w:after="0" w:line="240" w:lineRule="auto"/>
        <w:ind w:left="3600" w:firstLine="720"/>
        <w:rPr>
          <w:rFonts w:ascii="Arial" w:hAnsi="Arial" w:cs="Arial"/>
        </w:rPr>
      </w:pPr>
    </w:p>
    <w:p w:rsidR="000701A0" w:rsidRPr="00233FC1" w:rsidRDefault="000701A0" w:rsidP="000701A0">
      <w:pPr>
        <w:jc w:val="both"/>
        <w:rPr>
          <w:rFonts w:ascii="Arial" w:eastAsia="Times New Roman" w:hAnsi="Arial" w:cs="Arial"/>
        </w:rPr>
      </w:pPr>
    </w:p>
    <w:p w:rsidR="000701A0" w:rsidRDefault="000701A0" w:rsidP="000701A0"/>
    <w:p w:rsidR="00D12632" w:rsidRDefault="00D12632"/>
    <w:sectPr w:rsidR="00D12632" w:rsidSect="00233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FFD" w:rsidRDefault="00314FFD" w:rsidP="000C1CFD">
      <w:pPr>
        <w:spacing w:after="0" w:line="240" w:lineRule="auto"/>
      </w:pPr>
      <w:r>
        <w:separator/>
      </w:r>
    </w:p>
  </w:endnote>
  <w:endnote w:type="continuationSeparator" w:id="0">
    <w:p w:rsidR="00314FFD" w:rsidRDefault="00314FFD" w:rsidP="000C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FD" w:rsidRDefault="000C1CF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6088"/>
      <w:docPartObj>
        <w:docPartGallery w:val="Page Numbers (Bottom of Page)"/>
        <w:docPartUnique/>
      </w:docPartObj>
    </w:sdtPr>
    <w:sdtEndPr/>
    <w:sdtContent>
      <w:sdt>
        <w:sdtPr>
          <w:id w:val="295134482"/>
          <w:docPartObj>
            <w:docPartGallery w:val="Page Numbers (Top of Page)"/>
            <w:docPartUnique/>
          </w:docPartObj>
        </w:sdtPr>
        <w:sdtEndPr/>
        <w:sdtContent>
          <w:p w:rsidR="00E37E1A" w:rsidRDefault="00E37E1A">
            <w:pPr>
              <w:pStyle w:val="a6"/>
              <w:jc w:val="center"/>
            </w:pPr>
            <w:r>
              <w:t xml:space="preserve">Σελίδα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D6CA0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sz w:val="24"/>
                <w:szCs w:val="24"/>
              </w:rPr>
              <w:t>2</w:t>
            </w:r>
          </w:p>
        </w:sdtContent>
      </w:sdt>
    </w:sdtContent>
  </w:sdt>
  <w:p w:rsidR="000C1CFD" w:rsidRDefault="000C1CF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FD" w:rsidRDefault="000C1C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FFD" w:rsidRDefault="00314FFD" w:rsidP="000C1CFD">
      <w:pPr>
        <w:spacing w:after="0" w:line="240" w:lineRule="auto"/>
      </w:pPr>
      <w:r>
        <w:separator/>
      </w:r>
    </w:p>
  </w:footnote>
  <w:footnote w:type="continuationSeparator" w:id="0">
    <w:p w:rsidR="00314FFD" w:rsidRDefault="00314FFD" w:rsidP="000C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FD" w:rsidRDefault="000C1C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245" w:rsidRDefault="009F7245" w:rsidP="009F7245">
    <w:pPr>
      <w:pStyle w:val="a5"/>
      <w:jc w:val="right"/>
    </w:pPr>
    <w:r>
      <w:t>ΑΝΑΡΤΗΤΕΑ ΣΤΟ ΔΙΑΔΙΚΤΥΟ</w:t>
    </w:r>
  </w:p>
  <w:p w:rsidR="009F7245" w:rsidRDefault="009F7245" w:rsidP="009F7245">
    <w:pPr>
      <w:pStyle w:val="a5"/>
      <w:jc w:val="right"/>
    </w:pPr>
    <w:r>
      <w:t>Είδος: Κανονιστική πράξη</w:t>
    </w:r>
  </w:p>
  <w:p w:rsidR="000C1CFD" w:rsidRDefault="009F7245" w:rsidP="009F7245">
    <w:pPr>
      <w:pStyle w:val="a5"/>
      <w:jc w:val="right"/>
    </w:pPr>
    <w:r>
      <w:t>Κατηγορία: Οικονομικές &amp; Εμπορικές Συναλλαγές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FD" w:rsidRDefault="000C1C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1A0"/>
    <w:rsid w:val="00063A4C"/>
    <w:rsid w:val="000701A0"/>
    <w:rsid w:val="00086666"/>
    <w:rsid w:val="000C1CFD"/>
    <w:rsid w:val="000E6ADE"/>
    <w:rsid w:val="001A0C29"/>
    <w:rsid w:val="001D6CA0"/>
    <w:rsid w:val="00233FC1"/>
    <w:rsid w:val="00294320"/>
    <w:rsid w:val="00314FFD"/>
    <w:rsid w:val="0032244C"/>
    <w:rsid w:val="00322F5F"/>
    <w:rsid w:val="004770CA"/>
    <w:rsid w:val="004E4A4C"/>
    <w:rsid w:val="005F4D25"/>
    <w:rsid w:val="00626E3E"/>
    <w:rsid w:val="006A147A"/>
    <w:rsid w:val="00895DEA"/>
    <w:rsid w:val="008C6646"/>
    <w:rsid w:val="009F7245"/>
    <w:rsid w:val="00AA0D80"/>
    <w:rsid w:val="00B412C1"/>
    <w:rsid w:val="00B91F78"/>
    <w:rsid w:val="00BC71DB"/>
    <w:rsid w:val="00CA1053"/>
    <w:rsid w:val="00D12632"/>
    <w:rsid w:val="00D20405"/>
    <w:rsid w:val="00D77A72"/>
    <w:rsid w:val="00D9463A"/>
    <w:rsid w:val="00E37E1A"/>
    <w:rsid w:val="00F265B9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701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01A0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0701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0701A0"/>
  </w:style>
  <w:style w:type="paragraph" w:styleId="a4">
    <w:name w:val="List Paragraph"/>
    <w:basedOn w:val="a"/>
    <w:uiPriority w:val="34"/>
    <w:qFormat/>
    <w:rsid w:val="000701A0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C1CFD"/>
  </w:style>
  <w:style w:type="paragraph" w:styleId="a6">
    <w:name w:val="footer"/>
    <w:basedOn w:val="a"/>
    <w:link w:val="Char1"/>
    <w:uiPriority w:val="99"/>
    <w:unhideWhenUsed/>
    <w:rsid w:val="000C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C1CFD"/>
  </w:style>
  <w:style w:type="table" w:styleId="a7">
    <w:name w:val="Table Grid"/>
    <w:basedOn w:val="a1"/>
    <w:uiPriority w:val="59"/>
    <w:rsid w:val="00AA0D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602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agketsiou</dc:creator>
  <cp:lastModifiedBy>Afroditi Apostolopoulou</cp:lastModifiedBy>
  <cp:revision>2</cp:revision>
  <cp:lastPrinted>2019-10-14T08:26:00Z</cp:lastPrinted>
  <dcterms:created xsi:type="dcterms:W3CDTF">2019-10-14T08:27:00Z</dcterms:created>
  <dcterms:modified xsi:type="dcterms:W3CDTF">2019-10-14T08:27:00Z</dcterms:modified>
</cp:coreProperties>
</file>