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3" w:rsidRPr="00404BAB" w:rsidRDefault="00C168B3">
      <w:pPr>
        <w:spacing w:after="0"/>
        <w:ind w:left="304"/>
        <w:jc w:val="center"/>
        <w:rPr>
          <w:lang w:val="en-GB"/>
        </w:rPr>
      </w:pPr>
    </w:p>
    <w:p w:rsidR="00C168B3" w:rsidRPr="005B1C7D" w:rsidRDefault="00E17553">
      <w:pPr>
        <w:spacing w:after="0"/>
        <w:ind w:left="283"/>
        <w:rPr>
          <w:rFonts w:ascii="Arial" w:hAnsi="Arial" w:cs="Arial"/>
        </w:rPr>
      </w:pPr>
      <w:r w:rsidRPr="005B1C7D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9752" w:type="dxa"/>
        <w:tblInd w:w="-5" w:type="dxa"/>
        <w:tblCellMar>
          <w:top w:w="5" w:type="dxa"/>
          <w:left w:w="108" w:type="dxa"/>
          <w:bottom w:w="126" w:type="dxa"/>
          <w:right w:w="52" w:type="dxa"/>
        </w:tblCellMar>
        <w:tblLook w:val="04A0" w:firstRow="1" w:lastRow="0" w:firstColumn="1" w:lastColumn="0" w:noHBand="0" w:noVBand="1"/>
      </w:tblPr>
      <w:tblGrid>
        <w:gridCol w:w="5812"/>
        <w:gridCol w:w="3940"/>
      </w:tblGrid>
      <w:tr w:rsidR="00F97C12" w:rsidRPr="005B1C7D" w:rsidTr="00366B61">
        <w:trPr>
          <w:trHeight w:val="2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C12" w:rsidRPr="005B1C7D" w:rsidRDefault="00E17553" w:rsidP="00BD2EE5">
            <w:pPr>
              <w:spacing w:after="51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97C12" w:rsidRPr="005B1C7D">
              <w:rPr>
                <w:rFonts w:ascii="Arial" w:eastAsia="Times New Roman" w:hAnsi="Arial" w:cs="Arial"/>
              </w:rPr>
              <w:t xml:space="preserve">                </w:t>
            </w:r>
            <w:r w:rsidR="00F97C12" w:rsidRPr="005B1C7D">
              <w:rPr>
                <w:rFonts w:ascii="Arial" w:hAnsi="Arial" w:cs="Arial"/>
                <w:noProof/>
              </w:rPr>
              <w:drawing>
                <wp:inline distT="0" distB="0" distL="0" distR="0" wp14:anchorId="7590A475" wp14:editId="49020C5F">
                  <wp:extent cx="573024" cy="466344"/>
                  <wp:effectExtent l="0" t="0" r="0" b="0"/>
                  <wp:docPr id="6" name="Picture 18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8" name="Picture 1830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7C12" w:rsidRPr="005B1C7D">
              <w:rPr>
                <w:rFonts w:ascii="Arial" w:eastAsia="Times New Roman" w:hAnsi="Arial" w:cs="Arial"/>
              </w:rPr>
              <w:t xml:space="preserve"> </w:t>
            </w:r>
          </w:p>
          <w:p w:rsidR="00F97C12" w:rsidRPr="005B1C7D" w:rsidRDefault="00F97C12" w:rsidP="00BD2EE5">
            <w:pPr>
              <w:spacing w:after="94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ΕΛΛΗΝΙΚΗ ΔΗΜΟΚΡΑΤΙΑ </w:t>
            </w:r>
          </w:p>
          <w:p w:rsidR="00F97C12" w:rsidRPr="005B1C7D" w:rsidRDefault="00F97C12" w:rsidP="00BD2EE5">
            <w:pPr>
              <w:spacing w:after="96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>ΝΟΜΟΣ ΦΘΙΩΤΙΔΑΣ</w:t>
            </w:r>
          </w:p>
          <w:p w:rsidR="00F97C12" w:rsidRPr="005B1C7D" w:rsidRDefault="00F97C12" w:rsidP="00BD2EE5">
            <w:pPr>
              <w:spacing w:after="96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>ΔΗΜΟΣ ΛΑΜΙΕΩΝ</w:t>
            </w:r>
          </w:p>
          <w:p w:rsidR="00F97C12" w:rsidRPr="005B1C7D" w:rsidRDefault="00F97C12" w:rsidP="00BD2EE5">
            <w:pPr>
              <w:rPr>
                <w:rFonts w:ascii="Arial" w:eastAsia="Times New Roman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ΔΙΕΥΘΥΝΣΗ ΥΠΟΔΟΜΩΝ ΚΑΙ ΤΕΧΝΙΚΩΝ ΕΡΓΩΝ </w:t>
            </w:r>
          </w:p>
          <w:p w:rsidR="00F97C12" w:rsidRPr="005B1C7D" w:rsidRDefault="00F97C12" w:rsidP="00BD2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ΤΜΗΜΑ Η/Μ ΕΡΓΩΝ, ΑΔΕΙΩΝ ΕΓΚ/ΣΕΩΝ &amp; ΕΝΕΡΓΕΙΑΣ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12" w:rsidRPr="005B1C7D" w:rsidRDefault="00F97C12" w:rsidP="00BD2EE5">
            <w:pPr>
              <w:spacing w:after="94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 </w:t>
            </w:r>
          </w:p>
          <w:p w:rsidR="00D67A16" w:rsidRPr="00D67A16" w:rsidRDefault="00D67A16" w:rsidP="00D67A16">
            <w:pPr>
              <w:spacing w:after="99"/>
              <w:jc w:val="right"/>
              <w:rPr>
                <w:rFonts w:ascii="Arial" w:eastAsia="Times New Roman" w:hAnsi="Arial" w:cs="Arial"/>
                <w:sz w:val="28"/>
                <w:u w:val="single"/>
              </w:rPr>
            </w:pPr>
            <w:bookmarkStart w:id="0" w:name="_GoBack"/>
            <w:bookmarkEnd w:id="0"/>
            <w:r w:rsidRPr="005A397E">
              <w:rPr>
                <w:rFonts w:ascii="Arial" w:eastAsia="Times New Roman" w:hAnsi="Arial" w:cs="Arial"/>
                <w:b/>
                <w:sz w:val="28"/>
                <w:u w:val="single"/>
              </w:rPr>
              <w:t>ΠΑΡΑΡΤΗΜΑ Β</w:t>
            </w:r>
            <w:r w:rsidRPr="00D67A16">
              <w:rPr>
                <w:rFonts w:ascii="Arial" w:eastAsia="Times New Roman" w:hAnsi="Arial" w:cs="Arial"/>
                <w:sz w:val="28"/>
                <w:u w:val="single"/>
              </w:rPr>
              <w:t xml:space="preserve">’ </w:t>
            </w:r>
          </w:p>
          <w:p w:rsidR="00F97C12" w:rsidRPr="00D67A16" w:rsidRDefault="00D67A16" w:rsidP="00BD2EE5">
            <w:pPr>
              <w:spacing w:after="99"/>
              <w:rPr>
                <w:rFonts w:ascii="Arial" w:hAnsi="Arial" w:cs="Arial"/>
                <w:sz w:val="24"/>
                <w:u w:val="single"/>
              </w:rPr>
            </w:pPr>
            <w:r w:rsidRPr="00D67A16">
              <w:rPr>
                <w:rFonts w:ascii="Arial" w:eastAsia="Times New Roman" w:hAnsi="Arial" w:cs="Arial"/>
                <w:sz w:val="24"/>
                <w:u w:val="single"/>
              </w:rPr>
              <w:t xml:space="preserve">         </w:t>
            </w:r>
          </w:p>
          <w:p w:rsidR="00F97C12" w:rsidRPr="005B1C7D" w:rsidRDefault="00F97C12" w:rsidP="00366B61">
            <w:pPr>
              <w:spacing w:after="35" w:line="359" w:lineRule="auto"/>
              <w:jc w:val="right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«Προμήθεια ηλεκτρολογικού υλικού  και </w:t>
            </w:r>
            <w:r>
              <w:rPr>
                <w:rFonts w:ascii="Arial" w:eastAsia="Times New Roman" w:hAnsi="Arial" w:cs="Arial"/>
              </w:rPr>
              <w:t xml:space="preserve">εορταστικού </w:t>
            </w:r>
            <w:proofErr w:type="spellStart"/>
            <w:r>
              <w:rPr>
                <w:rFonts w:ascii="Arial" w:eastAsia="Times New Roman" w:hAnsi="Arial" w:cs="Arial"/>
              </w:rPr>
              <w:t>διάκοσμου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Pr="005B1C7D">
              <w:rPr>
                <w:rFonts w:ascii="Arial" w:eastAsia="Times New Roman" w:hAnsi="Arial" w:cs="Arial"/>
              </w:rPr>
              <w:t>φω</w:t>
            </w:r>
            <w:r>
              <w:rPr>
                <w:rFonts w:ascii="Arial" w:eastAsia="Times New Roman" w:hAnsi="Arial" w:cs="Arial"/>
              </w:rPr>
              <w:t>τισμού Δ.Ε. Λαμίας του Δήμου Λαμιέων</w:t>
            </w:r>
            <w:r w:rsidRPr="005B1C7D">
              <w:rPr>
                <w:rFonts w:ascii="Arial" w:eastAsia="Times New Roman" w:hAnsi="Arial" w:cs="Arial"/>
              </w:rPr>
              <w:t>»</w:t>
            </w:r>
          </w:p>
        </w:tc>
      </w:tr>
      <w:tr w:rsidR="00F97C12" w:rsidRPr="005B1C7D" w:rsidTr="00366B61">
        <w:trPr>
          <w:trHeight w:val="7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12" w:rsidRPr="005B1C7D" w:rsidRDefault="00F97C12" w:rsidP="00BD2EE5">
            <w:pPr>
              <w:spacing w:after="96"/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 </w:t>
            </w:r>
          </w:p>
          <w:p w:rsidR="00F97C12" w:rsidRPr="005B1C7D" w:rsidRDefault="00F97C12" w:rsidP="004D71C5">
            <w:pPr>
              <w:rPr>
                <w:rFonts w:ascii="Arial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>Αριθ. Μελέτης:</w:t>
            </w:r>
            <w:r w:rsidR="004D71C5">
              <w:rPr>
                <w:rFonts w:ascii="Arial" w:eastAsia="Times New Roman" w:hAnsi="Arial" w:cs="Arial"/>
              </w:rPr>
              <w:t xml:space="preserve"> 102</w:t>
            </w:r>
            <w:r w:rsidRPr="005B1C7D">
              <w:rPr>
                <w:rFonts w:ascii="Arial" w:eastAsia="Times New Roman" w:hAnsi="Arial" w:cs="Arial"/>
              </w:rPr>
              <w:t xml:space="preserve">/2020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12" w:rsidRDefault="00F97C12" w:rsidP="00BD2EE5">
            <w:pPr>
              <w:spacing w:after="96"/>
              <w:rPr>
                <w:rFonts w:ascii="Arial" w:eastAsia="Times New Roman" w:hAnsi="Arial" w:cs="Arial"/>
              </w:rPr>
            </w:pPr>
            <w:r w:rsidRPr="005B1C7D">
              <w:rPr>
                <w:rFonts w:ascii="Arial" w:eastAsia="Times New Roman" w:hAnsi="Arial" w:cs="Arial"/>
              </w:rPr>
              <w:t xml:space="preserve">CPV :   </w:t>
            </w:r>
            <w:r>
              <w:rPr>
                <w:rFonts w:ascii="Arial" w:eastAsia="Times New Roman" w:hAnsi="Arial" w:cs="Arial"/>
              </w:rPr>
              <w:t>31681410-0 , 31531000-7</w:t>
            </w:r>
          </w:p>
          <w:p w:rsidR="00F97C12" w:rsidRPr="00472E43" w:rsidRDefault="00F97C12" w:rsidP="00BD2EE5">
            <w:pPr>
              <w:spacing w:after="96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   </w:t>
            </w:r>
            <w:r w:rsidRPr="005B1C7D">
              <w:rPr>
                <w:rFonts w:ascii="Arial" w:eastAsia="Times New Roman" w:hAnsi="Arial" w:cs="Arial"/>
              </w:rPr>
              <w:t xml:space="preserve">31522000-1 </w:t>
            </w:r>
            <w:r w:rsidR="00472E43">
              <w:rPr>
                <w:rFonts w:ascii="Arial" w:eastAsia="Times New Roman" w:hAnsi="Arial" w:cs="Arial"/>
                <w:lang w:val="en-US"/>
              </w:rPr>
              <w:t>, 31321210-7</w:t>
            </w:r>
          </w:p>
          <w:p w:rsidR="00F97C12" w:rsidRPr="005B1C7D" w:rsidRDefault="00F97C12" w:rsidP="00BD2EE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</w:t>
            </w:r>
          </w:p>
        </w:tc>
      </w:tr>
    </w:tbl>
    <w:p w:rsidR="003A40BA" w:rsidRDefault="0005273D" w:rsidP="0005273D">
      <w:pPr>
        <w:spacing w:after="0"/>
        <w:ind w:left="283"/>
        <w:rPr>
          <w:rFonts w:ascii="Arial" w:hAnsi="Arial" w:cs="Arial"/>
        </w:rPr>
      </w:pPr>
      <w:r w:rsidRPr="002E5702">
        <w:rPr>
          <w:rFonts w:ascii="Arial" w:eastAsia="Times New Roman" w:hAnsi="Arial" w:cs="Arial"/>
        </w:rPr>
        <w:t xml:space="preserve"> </w:t>
      </w:r>
    </w:p>
    <w:p w:rsidR="00D67A16" w:rsidRPr="00D67A16" w:rsidRDefault="00D67A16" w:rsidP="00D67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auto"/>
          <w:lang w:val="en-US"/>
        </w:rPr>
      </w:pPr>
    </w:p>
    <w:p w:rsidR="00D67A16" w:rsidRDefault="00D67A16" w:rsidP="00D6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24"/>
          <w:szCs w:val="24"/>
        </w:rPr>
      </w:pPr>
      <w:r w:rsidRPr="00D67A16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ΕΝΤΥΠΟ ΟΙΚΟΝΟΜΙΚΗΣ ΠΡΟΣΦΟΡΑΣ </w:t>
      </w:r>
    </w:p>
    <w:p w:rsidR="00E24E20" w:rsidRDefault="00E24E20" w:rsidP="00D6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484"/>
      </w:tblGrid>
      <w:tr w:rsidR="00E24E20" w:rsidRPr="00E24E20" w:rsidTr="00E24E2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</w:pP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  <w:t>ΕΤΑΙΡΙΚΗ ΕΠΩΝΥΜΙΑ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Cs w:val="20"/>
                <w:lang w:eastAsia="en-US"/>
              </w:rPr>
            </w:pPr>
          </w:p>
        </w:tc>
      </w:tr>
      <w:tr w:rsidR="00E24E20" w:rsidRPr="00E24E20" w:rsidTr="00E24E2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</w:pP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  <w:t>ΝΟΜΙΜΟΣ ΕΚΠΡΟΣΩΠΟΣ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Cs w:val="20"/>
                <w:lang w:eastAsia="en-US"/>
              </w:rPr>
            </w:pPr>
          </w:p>
        </w:tc>
      </w:tr>
      <w:tr w:rsidR="00E24E20" w:rsidRPr="00E24E20" w:rsidTr="00E24E2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</w:pP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  <w:t>ΔΙΕΥΘΥΝΣΗ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Cs w:val="20"/>
                <w:lang w:eastAsia="en-US"/>
              </w:rPr>
            </w:pPr>
          </w:p>
        </w:tc>
      </w:tr>
      <w:tr w:rsidR="00E24E20" w:rsidRPr="00E24E20" w:rsidTr="00E24E2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</w:pP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  <w:t>Α.Φ.Μ. – Δ.Ο.Υ.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Cs w:val="20"/>
                <w:lang w:eastAsia="en-US"/>
              </w:rPr>
            </w:pPr>
          </w:p>
        </w:tc>
      </w:tr>
      <w:tr w:rsidR="00E24E20" w:rsidRPr="00E24E20" w:rsidTr="00E24E2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</w:pP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eastAsia="en-US"/>
              </w:rPr>
              <w:t>ΤΗΛΕΦΩΝΟ/</w:t>
            </w:r>
            <w:r w:rsidRPr="00E24E20">
              <w:rPr>
                <w:rFonts w:ascii="Arial" w:eastAsia="Times New Roman" w:hAnsi="Arial" w:cs="Arial"/>
                <w:b/>
                <w:color w:val="auto"/>
                <w:szCs w:val="20"/>
                <w:lang w:val="en-US" w:eastAsia="en-US"/>
              </w:rPr>
              <w:t>EMAIL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widowControl w:val="0"/>
              <w:spacing w:before="47" w:after="6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Cs w:val="20"/>
                <w:lang w:eastAsia="en-US"/>
              </w:rPr>
            </w:pPr>
          </w:p>
        </w:tc>
      </w:tr>
    </w:tbl>
    <w:p w:rsidR="00E24E20" w:rsidRPr="00D67A16" w:rsidRDefault="00E24E20" w:rsidP="00D6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24"/>
          <w:szCs w:val="24"/>
        </w:rPr>
      </w:pPr>
    </w:p>
    <w:p w:rsidR="00D67A16" w:rsidRPr="00D67A16" w:rsidRDefault="00D67A16" w:rsidP="00D6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auto"/>
        </w:rPr>
      </w:pPr>
    </w:p>
    <w:p w:rsidR="0005273D" w:rsidRDefault="0005273D" w:rsidP="00D67A16">
      <w:pPr>
        <w:spacing w:after="85"/>
        <w:ind w:left="283"/>
        <w:rPr>
          <w:rFonts w:ascii="Arial" w:eastAsia="Times New Roman" w:hAnsi="Arial"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5"/>
        <w:gridCol w:w="3531"/>
        <w:gridCol w:w="992"/>
        <w:gridCol w:w="1418"/>
        <w:gridCol w:w="1276"/>
        <w:gridCol w:w="1842"/>
      </w:tblGrid>
      <w:tr w:rsidR="00BD2EE5" w:rsidRPr="00D67A16" w:rsidTr="00D67A16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Α/Α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ΠΕΡΙΓΡΑΦΗ ΕΙΔΟΥΣ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Μ.Μ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BD2EE5" w:rsidRPr="00D67A16" w:rsidTr="00BD2EE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Α1:ΛΑΜΠΤΗΡΕΣ</w:t>
            </w:r>
          </w:p>
        </w:tc>
      </w:tr>
      <w:tr w:rsidR="00BD2EE5" w:rsidRPr="00D67A16" w:rsidTr="00D67A16">
        <w:trPr>
          <w:trHeight w:val="4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LED 30-35W,E27, ουδέτερο λευκό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83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LED τύπου Τ8 20-24W,G13 150 εκατοστά,</w:t>
            </w:r>
            <w:r w:rsidR="00D67A16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67A16">
              <w:rPr>
                <w:rFonts w:ascii="Arial" w:eastAsia="Times New Roman" w:hAnsi="Arial" w:cs="Arial"/>
                <w:sz w:val="20"/>
              </w:rPr>
              <w:t>με τροφοδοσία στα δύο άκρα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69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LED τύπου Τ8 14-16W,G13 120 εκατοστά,</w:t>
            </w:r>
            <w:r w:rsidR="00D67A16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67A16">
              <w:rPr>
                <w:rFonts w:ascii="Arial" w:eastAsia="Times New Roman" w:hAnsi="Arial" w:cs="Arial"/>
                <w:sz w:val="20"/>
              </w:rPr>
              <w:t>με τροφοδοσία στα δύο άκρα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70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LED τύπου Τ8 8-10W,G13 60 εκατοστά,</w:t>
            </w:r>
            <w:r w:rsidR="00D67A16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67A16">
              <w:rPr>
                <w:rFonts w:ascii="Arial" w:eastAsia="Times New Roman" w:hAnsi="Arial" w:cs="Arial"/>
                <w:sz w:val="20"/>
              </w:rPr>
              <w:t>με τροφοδοσία στα δύο άκρα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0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LED 7W ,G9, ουδέτερο λευκό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0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οδικής κυκλοφορίας SIGNAL , 60W, 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7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2000W,σωληνωτής μορφής,E40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6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1000W,σωληνωτής μορφής,E40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lastRenderedPageBreak/>
              <w:t>9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400W,σωληνωτής μορφής,E40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250W,σωληνωτής μορφής,E40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150W,αχλαδωτής μορφής,E27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64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(HQI) 100W,αχλαδωτής μορφής,E27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2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</w:t>
            </w:r>
            <w:r w:rsidR="00D67A16">
              <w:rPr>
                <w:rFonts w:ascii="Arial" w:eastAsia="Times New Roman" w:hAnsi="Arial" w:cs="Arial"/>
                <w:sz w:val="20"/>
              </w:rPr>
              <w:t>αμπτήρας μεταλλικών αλογονιδίων</w:t>
            </w:r>
            <w:r w:rsidRPr="00D67A16">
              <w:rPr>
                <w:rFonts w:ascii="Arial" w:eastAsia="Times New Roman" w:hAnsi="Arial" w:cs="Arial"/>
                <w:sz w:val="20"/>
              </w:rPr>
              <w:t>, δύο άκρων, 150W, RX7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μεταλλικών αλογονιδίων κεραμικού καυστήρα 70W G12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4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Λαμπτήρας Νατρίου Υψηλής Πίεσης 70W Ε27</w:t>
            </w:r>
            <w:r w:rsidR="00D67A1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αχλαδωτή,με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ενσωματωμένο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εκκινητή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2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Λαμπτήρα Νατρίου Υψηλής Πίεσης 250W Ε40,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αχλαδωτή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1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Λαμπτήρα Νατρίου Υψηλής Πίεσης 150W Ε40,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αχλαδωτή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 Νατρίου Υψηλής Πίεσης 1000W Ε40, σωληνωτή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 Νατρίου Υψηλής Πίεσης 400W Ε40, σωληνωτή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4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Λαμπτήρα Νατρίου Υψηλής Πίεσης 150W Ε40, σωληνωτή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6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Λαμπτήρες οικονομίας PL 18W G24d-2 (2 ακίδες), 4000Κ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Λαμπτήρες οικονομίας PL 26W G24d-3 (2 ακίδες), 4000Κ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53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Λαμπτήρες οικονομίας PL 26W G24q-3 (4 ακίδες), 4000Κ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3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1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BD2EE5" w:rsidRPr="00D67A16" w:rsidTr="00D67A16">
        <w:trPr>
          <w:trHeight w:val="416"/>
        </w:trPr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E5" w:rsidRPr="00D67A16" w:rsidRDefault="00BD2EE5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EE5" w:rsidRPr="00D67A16" w:rsidRDefault="00BD2EE5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EE5" w:rsidRPr="00D67A16" w:rsidRDefault="00BD2EE5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88"/>
        </w:trPr>
        <w:tc>
          <w:tcPr>
            <w:tcW w:w="653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Α2:ΦΩΤΙΣΤΙΚΑ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D67A16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67A16">
              <w:rPr>
                <w:rFonts w:ascii="Times New Roman" w:eastAsia="Times New Roman" w:hAnsi="Times New Roman" w:cs="Times New Roman"/>
                <w:sz w:val="20"/>
                <w:szCs w:val="24"/>
              </w:rPr>
              <w:t>Φωτιστικό Βραχίονα, Οδικού φωτισμού LED 80W,  4000K με τουλάχιστον 9LEDs χρώμα γραφίτη ή ασημί, ρυθμιζόμενη γωνία φωτισμού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Προβολέας LED, συμμετρικός, μαύρου χρώματος , 50W,4000K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Προβολέας LED, συμμετρικός, μαύρου χρώματος, 100W,4000K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Προβολέας LED, συμμετρικός, μαύρου χρώματος , 150W,4000K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0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Προβολέας συμμετρικός μαύρου χρώματος 250W για λαμπτήρα μεταλλικών αλογονιδίων σωληνωτού τύπου (HQI) με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προκαλωδιωμένα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όργανα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έναυσης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94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lastRenderedPageBreak/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Προβολέας συμμετρικός μαύρου χρώματος 400W για λαμπτήρα μεταλλικών αλογονιδίων σωληνωτού τύπου (HQI) με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προκαλωδιωμένα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όργανα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έναυσης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35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Προβολέας συμμετρικός μαύρου χρώματος 1000W για λαμπτήρα μεταλλικών αλογονιδίων σωληνωτού τύπου (HQI) με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προκαλωδιωμένα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όργανα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έναυσης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1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7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59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Α3:ΕΞΑΡΤΗΜΑΤΑ ΦΩΤΙΣΤΙΚΩΝ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D67A16">
        <w:trPr>
          <w:trHeight w:val="97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Μπάλα Φωτιστικού Εξωτερικού Χώρου Ακρυλική χρώματος λευκού γάλακτος, Φ40mm κατάλληλη για αλουμινένια βάση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7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Ντουί πορσελάνης διαιρούμενο E27 τύπου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∆ΕΗ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Εκκινητής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για λαμπτήρα μετάλλου HQI &amp; Νατρίου 600W έως 1000W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Μετασχηματιστής για λαμπτήρα μετάλλου HQI 1000W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Μετασχηματιστής για λαμπτήρα μετάλλου HQI 2000W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Πυκνωτής μονίμου λειτουργίας 20μF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Πυκνωτής Μονίμου Λειτουργίας 60μF 450V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Βραχίονας -Μπράτσο φωτιστικού δρόμου 1m από γαλβανισμένη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σιδεροσωλήνα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Φ60mm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5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2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74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Α4:ΚΑΛΩΔΙΑ ΚΛΠ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D67A16">
        <w:trPr>
          <w:trHeight w:val="56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εύκαµπτο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NYMHY H05VV-F 2X1mm²  , μαύρο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8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Ρεύματος Πολύκλωνο Εύκαμπτο NYMHY H05VV-F 3G2,5 - 3x2,5mm2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9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Ρεύματος Πολύκλωνο Εύκαμπτο NYMHY H05VV-F 3G1,5 - 3x1,5mm2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lastRenderedPageBreak/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Ρεύματος Μονοπολικό Δύσκαμπτο NYA HO7V-U 1x1,5mm2 (Διάφορα χρώματα ανάλογα με τις ανάγκες)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NYY J1VV-U 5X2,5mm²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NYY J1VV-U 5X4mm²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NYY J1VV-U 5X6mm²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NYY J1VV-R 5X10+1,5mm²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Καλώδιο NYY J1VV-R 5X16mm²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μονόκλωνο 21x1,5 mm2 J1VV-U ΝΥΥ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>
            <w:pPr>
              <w:jc w:val="right"/>
              <w:rPr>
                <w:rFonts w:ascii="Arial" w:hAnsi="Arial" w:cs="Arial"/>
                <w:sz w:val="20"/>
              </w:rPr>
            </w:pPr>
            <w:r w:rsidRPr="00D67A1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>
            <w:pPr>
              <w:jc w:val="right"/>
              <w:rPr>
                <w:sz w:val="20"/>
              </w:rPr>
            </w:pPr>
          </w:p>
        </w:tc>
      </w:tr>
      <w:tr w:rsidR="00E56098" w:rsidRPr="00D67A16" w:rsidTr="00D67A16">
        <w:trPr>
          <w:trHeight w:val="3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σιλικόνης 1X1,5mm² δύο χρώματα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κουδουνιού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Σωλήνας Σπιράλ Διαμορφώσιμος Διπλού Δομημένου Τοιχώματος (Β.Τ) Φ32 με ενσωματωμένο οδηγό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81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Σωλήνας Σπιράλ Διαμορφώσιμος Διπλού Δομημένου Τοιχώματος (Β.Τ) Φ40 με ενσωματωμένο οδηγό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7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Σωλήνας Σπιράλ Διαμορφώσιμος Διπλού Δομημένου Τοιχώματος (Β.Τ) Φ50 με ενσωματωμένο οδηγό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70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Σωλήνας Σπιράλ Διαμορφώσιμος Διπλού Δομημένου Τοιχώματος (Β.Τ) Φ63 με ενσωματωμένο οδηγό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0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Ταινία PVC Μονωτική 19χ0,13mm, 20m μαύρη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18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Ταινία PVC Μονωτική 19χ0,13mm, 20m λευκή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19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Ηλεκτρόδιο/Ράβδος Γειώσεως Κυλινδρική Χαλύβδινη Επιχαλκωμένη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St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/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Cu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ΕΝ62561-1&amp;2 (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Cu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-E 250μm) 5/8'' d14xL1500mm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Σφιγκτήρας Γειώσεως Ηλεκτρόδιου Ορειχάλκινος 5/8''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Καλώδιο Χαλκός Γειώσεως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ΜΕΤΡ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κως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πρέσας ,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βαρέου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τύπου Φ…. Τρύπα Φ16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26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Ρητίνη καλωδίου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Gel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1000ml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Μούφες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Σωλήνα με Άγκιστρα Β.Τ Φ32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A1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Μούφες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Σωλήνα με Άγκιστρα Β.Τ Φ40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  <w:r w:rsidRPr="00D67A16">
              <w:rPr>
                <w:rFonts w:eastAsia="Times New Roman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2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Μούφες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Σωλήνα με Άγκιστρα Β.Τ Φ50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  <w:r w:rsidRPr="00D67A16">
              <w:rPr>
                <w:rFonts w:eastAsia="Times New Roman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4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D67A16">
              <w:rPr>
                <w:rFonts w:ascii="Arial" w:eastAsia="Times New Roman" w:hAnsi="Arial" w:cs="Arial"/>
                <w:sz w:val="20"/>
                <w:lang w:val="en-US"/>
              </w:rPr>
              <w:t>27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Μούφες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Σωλήνα με Άγκιστρα Β.Τ Φ63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D6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54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39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D67A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9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Α5:ΥΛΙΚΑ ΠΙΝΑΚΩΝ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D67A16">
        <w:trPr>
          <w:trHeight w:val="5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C6A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C10A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0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C16A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C20A 6kA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C25A 6kA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C32A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C40A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3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C50A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8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Μικροαυτόματη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Ασφάλεια Μονοπολική Τύπου C 1P C63A 6kA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7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Ασφάλεια Τήξεως-Φυσίγγι Κυλινδρικό Πορσελάνης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Neozed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D02/E18-20A400VAC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gL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/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gG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7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Ασφάλεια Τήξεως-Φυσίγγι Κυλινδρικό Πορσελάνης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Neozed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D02/E18-35A400VAC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gL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/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gG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Ρελέ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θερμάνσεως ESB 40-40 24VAC/DC ενδεικτικού τύπου ή ισοδύναμου ΑΒΒ 4X40 NO 5KV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3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Ρελέ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διαφυγής 30mA 2Χ40Α τύπου AC με αυτόματη επαναφορά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7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Διακόπτης Ράγας Μεταγωγικός Μονοπολικός 2 Θέσεων (0-1) 1P 40A 250VAC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9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Διακόπτης Ράγας Μεταγωγικός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Τριπολικός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2 Θέσεων (0-1) 3P 3Χ40A 400VAC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Ενδεικτική Λυχνία Ράγας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Led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Μονή 1CO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7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Ενδεικτική Λυχνία Ράγας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Led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Τριπλή 1CO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69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Χρονοδιακόπτης Αναλογικός Ράγας με Εφεδρεία, 1 Έξοδος Αυτονομία 100h, 16A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1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Διακόπτης Λυκόφωτος/Φωτοκύτταρο Ημέρας-Νύχτας, με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ΡύθμισηΧρόνου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/Φωτεινότητας, Εξωτερικός, Στεγανός,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Επίτοιχος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, 16A 250VAC 2-1000lx IP55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Πίνακας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επίτοιχος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τριών σειρών 36 στοιχείων μεταλλικός στεγανός ΙΡ65.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lastRenderedPageBreak/>
              <w:t>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Πίνακας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επίτοιχος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τριών σειρών 36 στοιχείων πλαστικός στεγανός ΙΡ65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Ερμαριο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μία πόρτα μεταλλικό εξωτερικού χώρου (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πίλαρ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) διαστάσεων 1000 χ 800 χ 35 mm (περίπου) IP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Πρίζα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πίνακος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ΙΡ67, 5Χ63Α, πόλοι 3Ρ+Ν+Ε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Βιομηχανικός ρευματοδότης 5χ32Α (Θηλυκό) με πρίζα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σούκου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τριφασικός 400V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6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Βιομηχανικός ρευματοδότης 5χ16Α (Θηλυκό) με πρίζα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σούκου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τριφασικός 400V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34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47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45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47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2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471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404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Α6:ΔΙΑΦΟΡΑ ΥΛΙΚΑ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B4715A">
        <w:trPr>
          <w:trHeight w:val="5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Πολύπριζο 3 θέσεων Σούκο με διακόπτη και καλώδιο 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54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Πολύπριζο 5 θέσεων Σούκο με διακόπτη και καλώδιο 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9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Μηχανισμός Χωνευτού Διακόπτη με Αυτόματους Ακροδέκτες,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Κομμυτατέρ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K/R, Λευκός &amp; Πλαίσιο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7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Μηχανισμός Χωνευτού Διακόπτη με Αυτόματους Ακροδέκτες, Αλέ-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ρετούρ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A/R, Λευκός &amp; Πλαίσιο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10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Μηχανισμός Χωνευτού Ρευματοδότη Ασφαλείας Σούκο/Πρίζα, με Ασφάλεια Παιδιών 16A 250VAC με Αυτόματους Ακροδέκτες, Λευκός &amp; Πλαίσιο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Πρίζα Σούκο Μονή Εξωτερική Γκρι 16Α Στεγανή IP44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4715A">
        <w:trPr>
          <w:trHeight w:val="5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Κλεμμασφάλειες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δύο επαφών για 20mm/30mm ασφάλεια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πληρης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Ασφαλειοθήκη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κοκκάλινη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βιδωτη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0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Διακόπτης χωνευτός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κομιτατέρ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55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Διακόπτης χωνευτός ακραίος 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αλε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>-</w:t>
            </w: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ρετουρ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55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Ασφάλεια γυάλινη 5χ20 4Α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56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Ασφάλεια γυάλινη 6χ30 4Α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67A16">
              <w:rPr>
                <w:rFonts w:ascii="Arial" w:eastAsia="Times New Roman" w:hAnsi="Arial" w:cs="Arial"/>
                <w:sz w:val="20"/>
              </w:rPr>
              <w:t>αυτοβουλκανιζομενη</w:t>
            </w:r>
            <w:proofErr w:type="spellEnd"/>
            <w:r w:rsidRPr="00D67A16">
              <w:rPr>
                <w:rFonts w:ascii="Arial" w:eastAsia="Times New Roman" w:hAnsi="Arial" w:cs="Arial"/>
                <w:sz w:val="20"/>
              </w:rPr>
              <w:t xml:space="preserve"> ταινία 19mm x9,1m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1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42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BD2EE5">
        <w:trPr>
          <w:trHeight w:val="51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sz w:val="20"/>
              </w:rPr>
              <w:t>ΟΜΑΔΑ Α7:ΕΟΡΤΑΣΤΙΚΟΣ ΔΙΑΚΟΣΜΟΣ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ΤΙΜΗ ΧΩΡΙΣ Φ.Π.Α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CF7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</w:pPr>
            <w:r w:rsidRPr="00D67A16">
              <w:rPr>
                <w:rFonts w:ascii="Arial" w:eastAsia="Times New Roman" w:hAnsi="Arial" w:cs="Arial"/>
                <w:b/>
                <w:bCs/>
                <w:color w:val="333F4F"/>
                <w:sz w:val="20"/>
              </w:rPr>
              <w:t>ΣΥΝΟΛΟ</w:t>
            </w:r>
          </w:p>
        </w:tc>
      </w:tr>
      <w:tr w:rsidR="00E56098" w:rsidRPr="00D67A16" w:rsidTr="00E56098">
        <w:trPr>
          <w:trHeight w:val="7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proofErr w:type="spellStart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Φωτοσωλήνα</w:t>
            </w:r>
            <w:proofErr w:type="spellEnd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</w:t>
            </w:r>
            <w:proofErr w:type="spellStart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led</w:t>
            </w:r>
            <w:proofErr w:type="spellEnd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</w:t>
            </w:r>
            <w:proofErr w:type="spellStart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μον</w:t>
            </w:r>
            <w:proofErr w:type="spellEnd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/λη διάφορα χρώματα 100μ με 36 λαμπάκια ανά μέτρο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94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Λυχνίες </w:t>
            </w:r>
            <w:proofErr w:type="spellStart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led</w:t>
            </w:r>
            <w:proofErr w:type="spellEnd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7-8mm , καλώδιο HD3RNF </w:t>
            </w:r>
            <w:proofErr w:type="spellStart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>καουτσοκ</w:t>
            </w:r>
            <w:proofErr w:type="spellEnd"/>
            <w:r w:rsidRPr="00D67A16">
              <w:rPr>
                <w:rFonts w:ascii="Arial" w:eastAsia="Times New Roman" w:hAnsi="Arial" w:cs="Arial"/>
                <w:color w:val="222222"/>
                <w:sz w:val="20"/>
                <w:szCs w:val="24"/>
              </w:rPr>
              <w:t xml:space="preserve"> 100led στα 10Μ,επεκτεινόμενο, διάφορα χρώματα, ΙΡ65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098" w:rsidRPr="00D67A16" w:rsidRDefault="00E56098" w:rsidP="00E56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1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ΣΥΝΟΛΟ ΟΜΑΔΑΣ Α6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1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51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ΓΕΝΙΚΟ ΣΥΝΟΛΟ ΟΜΑΔΑΣ Α6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E56098" w:rsidRPr="00D67A16" w:rsidTr="00D67A16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87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ΣΥΝΟΛΟ ΟΜΑΔΩΝ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57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>Φ.Π.Α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  <w:tr w:rsidR="00E56098" w:rsidRPr="00D67A16" w:rsidTr="00E56098">
        <w:trPr>
          <w:trHeight w:val="8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98" w:rsidRPr="00D67A16" w:rsidRDefault="00E56098" w:rsidP="00BD2EE5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098" w:rsidRPr="00D67A16" w:rsidRDefault="00E56098" w:rsidP="00E560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  <w:r w:rsidRPr="00D67A16">
              <w:rPr>
                <w:rFonts w:ascii="Arial" w:eastAsia="Times New Roman" w:hAnsi="Arial" w:cs="Arial"/>
                <w:sz w:val="20"/>
              </w:rPr>
              <w:t xml:space="preserve">ΓΕΝΙΚΟ ΣΥΝΟΛΟ ΟΜΑΔΩΝ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098" w:rsidRPr="00D67A16" w:rsidRDefault="00E56098" w:rsidP="00BD2EE5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</w:tbl>
    <w:p w:rsidR="0005273D" w:rsidRDefault="0005273D" w:rsidP="004F6569">
      <w:pPr>
        <w:spacing w:after="17"/>
        <w:rPr>
          <w:rFonts w:ascii="Arial" w:eastAsia="Times New Roman" w:hAnsi="Arial" w:cs="Arial"/>
        </w:rPr>
      </w:pPr>
    </w:p>
    <w:p w:rsidR="0005273D" w:rsidRDefault="0005273D" w:rsidP="004F6569">
      <w:pPr>
        <w:spacing w:after="17"/>
        <w:rPr>
          <w:rFonts w:ascii="Arial" w:eastAsia="Times New Roman" w:hAnsi="Arial" w:cs="Arial"/>
        </w:rPr>
      </w:pPr>
    </w:p>
    <w:p w:rsidR="0005273D" w:rsidRDefault="0005273D" w:rsidP="004F6569">
      <w:pPr>
        <w:spacing w:after="17"/>
        <w:rPr>
          <w:rFonts w:ascii="Arial" w:eastAsia="Times New Roman" w:hAnsi="Arial" w:cs="Arial"/>
        </w:rPr>
      </w:pPr>
    </w:p>
    <w:p w:rsidR="0005273D" w:rsidRDefault="0005273D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E56098" w:rsidRPr="00E56098" w:rsidRDefault="00E56098" w:rsidP="00E56098">
      <w:pPr>
        <w:spacing w:after="0" w:line="240" w:lineRule="auto"/>
        <w:jc w:val="center"/>
        <w:rPr>
          <w:rFonts w:ascii="Tahoma" w:eastAsia="Times New Roman" w:hAnsi="Tahoma" w:cs="Tahoma"/>
          <w:color w:val="auto"/>
          <w:sz w:val="24"/>
          <w:szCs w:val="24"/>
        </w:rPr>
      </w:pPr>
      <w:r w:rsidRPr="00E56098">
        <w:rPr>
          <w:rFonts w:ascii="Tahoma" w:eastAsia="Times New Roman" w:hAnsi="Tahoma" w:cs="Tahoma"/>
          <w:color w:val="auto"/>
          <w:sz w:val="24"/>
          <w:szCs w:val="24"/>
        </w:rPr>
        <w:t>……………………………….</w:t>
      </w:r>
    </w:p>
    <w:p w:rsidR="00E56098" w:rsidRPr="00E56098" w:rsidRDefault="00E56098" w:rsidP="00E56098">
      <w:pPr>
        <w:spacing w:after="0" w:line="240" w:lineRule="auto"/>
        <w:jc w:val="center"/>
        <w:rPr>
          <w:rFonts w:ascii="Tahoma" w:eastAsia="Times New Roman" w:hAnsi="Tahoma" w:cs="Tahoma"/>
          <w:color w:val="auto"/>
          <w:sz w:val="20"/>
          <w:szCs w:val="20"/>
        </w:rPr>
      </w:pPr>
      <w:r w:rsidRPr="00E56098">
        <w:rPr>
          <w:rFonts w:ascii="Tahoma" w:eastAsia="Times New Roman" w:hAnsi="Tahoma" w:cs="Tahoma"/>
          <w:color w:val="auto"/>
          <w:sz w:val="20"/>
          <w:szCs w:val="20"/>
        </w:rPr>
        <w:t>(τόπος και ημερομηνία)</w:t>
      </w:r>
    </w:p>
    <w:p w:rsidR="00E56098" w:rsidRPr="00E56098" w:rsidRDefault="00E56098" w:rsidP="00E56098">
      <w:pPr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4"/>
          <w:szCs w:val="24"/>
        </w:rPr>
      </w:pPr>
      <w:r w:rsidRPr="00E56098">
        <w:rPr>
          <w:rFonts w:ascii="Tahoma" w:eastAsia="Times New Roman" w:hAnsi="Tahoma" w:cs="Tahoma"/>
          <w:b/>
          <w:color w:val="auto"/>
          <w:sz w:val="24"/>
          <w:szCs w:val="24"/>
        </w:rPr>
        <w:t>Ο Προσφέρων</w:t>
      </w:r>
    </w:p>
    <w:p w:rsidR="00E56098" w:rsidRPr="00E56098" w:rsidRDefault="00E56098" w:rsidP="00E56098">
      <w:pPr>
        <w:spacing w:after="0" w:line="240" w:lineRule="auto"/>
        <w:jc w:val="center"/>
        <w:rPr>
          <w:rFonts w:ascii="Tahoma" w:eastAsia="Times New Roman" w:hAnsi="Tahoma" w:cs="Tahoma"/>
          <w:b/>
          <w:color w:val="auto"/>
          <w:sz w:val="20"/>
          <w:szCs w:val="20"/>
        </w:rPr>
      </w:pPr>
      <w:r w:rsidRPr="00E56098">
        <w:rPr>
          <w:rFonts w:ascii="Tahoma" w:eastAsia="Times New Roman" w:hAnsi="Tahoma" w:cs="Tahoma"/>
          <w:color w:val="auto"/>
          <w:sz w:val="20"/>
          <w:szCs w:val="20"/>
        </w:rPr>
        <w:t>(Σφραγίδα – υπογραφή)</w:t>
      </w: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2E5702" w:rsidRDefault="002E5702" w:rsidP="004F6569">
      <w:pPr>
        <w:spacing w:after="17"/>
        <w:rPr>
          <w:rFonts w:ascii="Arial" w:eastAsia="Times New Roman" w:hAnsi="Arial" w:cs="Arial"/>
        </w:rPr>
      </w:pPr>
    </w:p>
    <w:p w:rsidR="00651EB0" w:rsidRPr="00E56098" w:rsidRDefault="00651EB0" w:rsidP="00A26241">
      <w:pPr>
        <w:spacing w:after="21"/>
        <w:ind w:left="3811"/>
      </w:pPr>
    </w:p>
    <w:sectPr w:rsidR="00651EB0" w:rsidRPr="00E56098" w:rsidSect="00E17351">
      <w:footerReference w:type="even" r:id="rId10"/>
      <w:footerReference w:type="default" r:id="rId11"/>
      <w:footerReference w:type="first" r:id="rId12"/>
      <w:pgSz w:w="11906" w:h="16838"/>
      <w:pgMar w:top="1133" w:right="1119" w:bottom="830" w:left="1134" w:header="720" w:footer="5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16" w:rsidRDefault="00D67A16">
      <w:pPr>
        <w:spacing w:after="0" w:line="240" w:lineRule="auto"/>
      </w:pPr>
      <w:r>
        <w:separator/>
      </w:r>
    </w:p>
  </w:endnote>
  <w:endnote w:type="continuationSeparator" w:id="0">
    <w:p w:rsidR="00D67A16" w:rsidRDefault="00D6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16" w:rsidRDefault="00D67A16">
    <w:pPr>
      <w:spacing w:after="0"/>
      <w:ind w:right="6"/>
      <w:jc w:val="center"/>
    </w:pPr>
    <w:r>
      <w:rPr>
        <w:rFonts w:ascii="Times New Roman" w:eastAsia="Times New Roman" w:hAnsi="Times New Roman" w:cs="Times New Roman"/>
        <w:sz w:val="20"/>
      </w:rPr>
      <w:t>Σελίδα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100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16" w:rsidRDefault="00D67A16">
    <w:pPr>
      <w:spacing w:after="0"/>
      <w:ind w:right="6"/>
      <w:jc w:val="center"/>
    </w:pPr>
    <w:r>
      <w:rPr>
        <w:rFonts w:ascii="Times New Roman" w:eastAsia="Times New Roman" w:hAnsi="Times New Roman" w:cs="Times New Roman"/>
        <w:sz w:val="20"/>
      </w:rPr>
      <w:t>Σελίδα</w:t>
    </w:r>
    <w:r w:rsidR="00E56098"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A397E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16" w:rsidRDefault="00D67A16">
    <w:pPr>
      <w:spacing w:after="0"/>
      <w:ind w:right="6"/>
      <w:jc w:val="center"/>
    </w:pPr>
    <w:r>
      <w:rPr>
        <w:rFonts w:ascii="Times New Roman" w:eastAsia="Times New Roman" w:hAnsi="Times New Roman" w:cs="Times New Roman"/>
        <w:sz w:val="20"/>
      </w:rPr>
      <w:t>Σελίδα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100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16" w:rsidRDefault="00D67A16">
      <w:pPr>
        <w:tabs>
          <w:tab w:val="center" w:pos="300"/>
        </w:tabs>
        <w:spacing w:after="0"/>
      </w:pPr>
      <w:r>
        <w:separator/>
      </w:r>
    </w:p>
  </w:footnote>
  <w:footnote w:type="continuationSeparator" w:id="0">
    <w:p w:rsidR="00D67A16" w:rsidRDefault="00D67A16">
      <w:pPr>
        <w:tabs>
          <w:tab w:val="center" w:pos="300"/>
        </w:tabs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735"/>
    <w:multiLevelType w:val="hybridMultilevel"/>
    <w:tmpl w:val="0F5237DA"/>
    <w:lvl w:ilvl="0" w:tplc="9C2A91E8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FC7710B"/>
    <w:multiLevelType w:val="hybridMultilevel"/>
    <w:tmpl w:val="11FEA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7A2"/>
    <w:multiLevelType w:val="hybridMultilevel"/>
    <w:tmpl w:val="CC6839AE"/>
    <w:lvl w:ilvl="0" w:tplc="BDE6BEEA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97D5D45"/>
    <w:multiLevelType w:val="hybridMultilevel"/>
    <w:tmpl w:val="EA52FB68"/>
    <w:lvl w:ilvl="0" w:tplc="9E3A9FAC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84380"/>
    <w:multiLevelType w:val="hybridMultilevel"/>
    <w:tmpl w:val="8190D2AE"/>
    <w:lvl w:ilvl="0" w:tplc="15E44DC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8C8B6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8C1CA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A9C3A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94CCE0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AFB7E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526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267D2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A925C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4F6000"/>
    <w:multiLevelType w:val="hybridMultilevel"/>
    <w:tmpl w:val="5C26994E"/>
    <w:lvl w:ilvl="0" w:tplc="9E3A9FAC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3355E3"/>
    <w:multiLevelType w:val="hybridMultilevel"/>
    <w:tmpl w:val="46581716"/>
    <w:lvl w:ilvl="0" w:tplc="6CCA11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4D98"/>
    <w:multiLevelType w:val="hybridMultilevel"/>
    <w:tmpl w:val="0544462C"/>
    <w:lvl w:ilvl="0" w:tplc="9E3A9FAC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A56AD"/>
    <w:multiLevelType w:val="hybridMultilevel"/>
    <w:tmpl w:val="0812E414"/>
    <w:lvl w:ilvl="0" w:tplc="610ECE7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4FD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45C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AD3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E9B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440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E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209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97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B44A38"/>
    <w:multiLevelType w:val="hybridMultilevel"/>
    <w:tmpl w:val="0812E414"/>
    <w:lvl w:ilvl="0" w:tplc="610ECE7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4FD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45C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AD3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E9B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440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E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209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97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B81D0E"/>
    <w:multiLevelType w:val="hybridMultilevel"/>
    <w:tmpl w:val="AEC68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7176E"/>
    <w:multiLevelType w:val="hybridMultilevel"/>
    <w:tmpl w:val="0688E65C"/>
    <w:lvl w:ilvl="0" w:tplc="9E3A9FAC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B590CF1"/>
    <w:multiLevelType w:val="hybridMultilevel"/>
    <w:tmpl w:val="15C46BE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305684"/>
    <w:multiLevelType w:val="hybridMultilevel"/>
    <w:tmpl w:val="F3E6539C"/>
    <w:lvl w:ilvl="0" w:tplc="9E3A9FAC">
      <w:start w:val="1"/>
      <w:numFmt w:val="decimal"/>
      <w:lvlText w:val="%1."/>
      <w:lvlJc w:val="left"/>
      <w:pPr>
        <w:ind w:left="165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B3"/>
    <w:rsid w:val="00005DD9"/>
    <w:rsid w:val="000379F8"/>
    <w:rsid w:val="00040AF5"/>
    <w:rsid w:val="0005273D"/>
    <w:rsid w:val="00062584"/>
    <w:rsid w:val="00074860"/>
    <w:rsid w:val="000A052B"/>
    <w:rsid w:val="000D0E44"/>
    <w:rsid w:val="00100398"/>
    <w:rsid w:val="00124E6D"/>
    <w:rsid w:val="0012684A"/>
    <w:rsid w:val="00165EBA"/>
    <w:rsid w:val="001D23D9"/>
    <w:rsid w:val="001D79FE"/>
    <w:rsid w:val="001E1C68"/>
    <w:rsid w:val="002104A7"/>
    <w:rsid w:val="00215FD1"/>
    <w:rsid w:val="00223452"/>
    <w:rsid w:val="002266FC"/>
    <w:rsid w:val="00241BB4"/>
    <w:rsid w:val="002E5702"/>
    <w:rsid w:val="002F3CD5"/>
    <w:rsid w:val="003106AD"/>
    <w:rsid w:val="00313F87"/>
    <w:rsid w:val="0031556A"/>
    <w:rsid w:val="003256C9"/>
    <w:rsid w:val="00346EA4"/>
    <w:rsid w:val="003556DB"/>
    <w:rsid w:val="00356135"/>
    <w:rsid w:val="00366B61"/>
    <w:rsid w:val="00375B6C"/>
    <w:rsid w:val="00380693"/>
    <w:rsid w:val="003811E0"/>
    <w:rsid w:val="00395C2A"/>
    <w:rsid w:val="003A40BA"/>
    <w:rsid w:val="00404BAB"/>
    <w:rsid w:val="00414060"/>
    <w:rsid w:val="00437221"/>
    <w:rsid w:val="00456D66"/>
    <w:rsid w:val="00472E43"/>
    <w:rsid w:val="004C163C"/>
    <w:rsid w:val="004D71C5"/>
    <w:rsid w:val="004F6569"/>
    <w:rsid w:val="00502094"/>
    <w:rsid w:val="005458BF"/>
    <w:rsid w:val="00554452"/>
    <w:rsid w:val="005941CA"/>
    <w:rsid w:val="005A0916"/>
    <w:rsid w:val="005A397E"/>
    <w:rsid w:val="005A7AC2"/>
    <w:rsid w:val="005B1C7D"/>
    <w:rsid w:val="005C3621"/>
    <w:rsid w:val="0062642D"/>
    <w:rsid w:val="00651EB0"/>
    <w:rsid w:val="006A2921"/>
    <w:rsid w:val="006B7565"/>
    <w:rsid w:val="006D50B5"/>
    <w:rsid w:val="007142D0"/>
    <w:rsid w:val="007D4C13"/>
    <w:rsid w:val="007F5085"/>
    <w:rsid w:val="00810CA1"/>
    <w:rsid w:val="00812205"/>
    <w:rsid w:val="008626C5"/>
    <w:rsid w:val="00880531"/>
    <w:rsid w:val="008A0FD9"/>
    <w:rsid w:val="008F4C57"/>
    <w:rsid w:val="00913003"/>
    <w:rsid w:val="00914190"/>
    <w:rsid w:val="00924FAE"/>
    <w:rsid w:val="00943B8D"/>
    <w:rsid w:val="0094433D"/>
    <w:rsid w:val="0094610E"/>
    <w:rsid w:val="0095015D"/>
    <w:rsid w:val="009578B1"/>
    <w:rsid w:val="00970336"/>
    <w:rsid w:val="009B5BCF"/>
    <w:rsid w:val="009C297B"/>
    <w:rsid w:val="009D5744"/>
    <w:rsid w:val="009F5F66"/>
    <w:rsid w:val="00A02A54"/>
    <w:rsid w:val="00A26241"/>
    <w:rsid w:val="00A75749"/>
    <w:rsid w:val="00AA28F4"/>
    <w:rsid w:val="00AB749D"/>
    <w:rsid w:val="00B061FF"/>
    <w:rsid w:val="00B224E8"/>
    <w:rsid w:val="00B40735"/>
    <w:rsid w:val="00B44980"/>
    <w:rsid w:val="00B4715A"/>
    <w:rsid w:val="00B73EBE"/>
    <w:rsid w:val="00B7556A"/>
    <w:rsid w:val="00BB3BD9"/>
    <w:rsid w:val="00BC5A03"/>
    <w:rsid w:val="00BD2EE5"/>
    <w:rsid w:val="00BE0966"/>
    <w:rsid w:val="00C168B3"/>
    <w:rsid w:val="00C31982"/>
    <w:rsid w:val="00C553CB"/>
    <w:rsid w:val="00C64B44"/>
    <w:rsid w:val="00C749BA"/>
    <w:rsid w:val="00C875BB"/>
    <w:rsid w:val="00CD7C90"/>
    <w:rsid w:val="00CE7F6C"/>
    <w:rsid w:val="00CF60DC"/>
    <w:rsid w:val="00D410B5"/>
    <w:rsid w:val="00D67A16"/>
    <w:rsid w:val="00D87F94"/>
    <w:rsid w:val="00DF6771"/>
    <w:rsid w:val="00E17351"/>
    <w:rsid w:val="00E17553"/>
    <w:rsid w:val="00E24E20"/>
    <w:rsid w:val="00E26D25"/>
    <w:rsid w:val="00E474B5"/>
    <w:rsid w:val="00E50A78"/>
    <w:rsid w:val="00E56098"/>
    <w:rsid w:val="00E65E79"/>
    <w:rsid w:val="00E91556"/>
    <w:rsid w:val="00EE2317"/>
    <w:rsid w:val="00EF42D1"/>
    <w:rsid w:val="00F24ADB"/>
    <w:rsid w:val="00F26EFA"/>
    <w:rsid w:val="00F4604A"/>
    <w:rsid w:val="00F502E9"/>
    <w:rsid w:val="00F519FF"/>
    <w:rsid w:val="00F56B3B"/>
    <w:rsid w:val="00F65E56"/>
    <w:rsid w:val="00F92545"/>
    <w:rsid w:val="00F92DDC"/>
    <w:rsid w:val="00F97C12"/>
    <w:rsid w:val="00FA474D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color w:val="333399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" w:line="257" w:lineRule="auto"/>
      <w:ind w:left="27" w:hanging="10"/>
      <w:outlineLvl w:val="1"/>
    </w:pPr>
    <w:rPr>
      <w:rFonts w:ascii="Times New Roman" w:eastAsia="Times New Roman" w:hAnsi="Times New Roman" w:cs="Times New Roman"/>
      <w:color w:val="00206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" w:line="257" w:lineRule="auto"/>
      <w:ind w:left="27" w:hanging="10"/>
      <w:outlineLvl w:val="2"/>
    </w:pPr>
    <w:rPr>
      <w:rFonts w:ascii="Times New Roman" w:eastAsia="Times New Roman" w:hAnsi="Times New Roman" w:cs="Times New Roman"/>
      <w:color w:val="002060"/>
      <w:sz w:val="24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125"/>
      <w:ind w:left="29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125"/>
      <w:ind w:left="29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333399"/>
      <w:sz w:val="28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2060"/>
      <w:sz w:val="24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2060"/>
      <w:sz w:val="24"/>
    </w:rPr>
  </w:style>
  <w:style w:type="character" w:customStyle="1" w:styleId="4Char">
    <w:name w:val="Επικεφαλίδα 4 Char"/>
    <w:link w:val="4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5Char">
    <w:name w:val="Επικεφαλίδα 5 Char"/>
    <w:link w:val="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7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2DD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78B1"/>
    <w:rPr>
      <w:rFonts w:ascii="Tahoma" w:eastAsia="Calibri" w:hAnsi="Tahoma" w:cs="Tahoma"/>
      <w:color w:val="000000"/>
      <w:sz w:val="16"/>
      <w:szCs w:val="16"/>
    </w:rPr>
  </w:style>
  <w:style w:type="paragraph" w:customStyle="1" w:styleId="StyleVerdana12ptJustifiedFirstline127cmLinespacing">
    <w:name w:val="Style Verdana 12 pt Justified First line:  127 cm Line spacing..."/>
    <w:basedOn w:val="a"/>
    <w:rsid w:val="00651EB0"/>
    <w:pPr>
      <w:spacing w:after="0" w:line="360" w:lineRule="auto"/>
      <w:ind w:firstLine="567"/>
      <w:jc w:val="both"/>
    </w:pPr>
    <w:rPr>
      <w:rFonts w:ascii="Verdana" w:eastAsia="Times New Roman" w:hAnsi="Verdana" w:cs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color w:val="333399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" w:line="257" w:lineRule="auto"/>
      <w:ind w:left="27" w:hanging="10"/>
      <w:outlineLvl w:val="1"/>
    </w:pPr>
    <w:rPr>
      <w:rFonts w:ascii="Times New Roman" w:eastAsia="Times New Roman" w:hAnsi="Times New Roman" w:cs="Times New Roman"/>
      <w:color w:val="00206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" w:line="257" w:lineRule="auto"/>
      <w:ind w:left="27" w:hanging="10"/>
      <w:outlineLvl w:val="2"/>
    </w:pPr>
    <w:rPr>
      <w:rFonts w:ascii="Times New Roman" w:eastAsia="Times New Roman" w:hAnsi="Times New Roman" w:cs="Times New Roman"/>
      <w:color w:val="002060"/>
      <w:sz w:val="24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125"/>
      <w:ind w:left="29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125"/>
      <w:ind w:left="29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333399"/>
      <w:sz w:val="28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2060"/>
      <w:sz w:val="24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2060"/>
      <w:sz w:val="24"/>
    </w:rPr>
  </w:style>
  <w:style w:type="character" w:customStyle="1" w:styleId="4Char">
    <w:name w:val="Επικεφαλίδα 4 Char"/>
    <w:link w:val="4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5Char">
    <w:name w:val="Επικεφαλίδα 5 Char"/>
    <w:link w:val="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7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2DD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78B1"/>
    <w:rPr>
      <w:rFonts w:ascii="Tahoma" w:eastAsia="Calibri" w:hAnsi="Tahoma" w:cs="Tahoma"/>
      <w:color w:val="000000"/>
      <w:sz w:val="16"/>
      <w:szCs w:val="16"/>
    </w:rPr>
  </w:style>
  <w:style w:type="paragraph" w:customStyle="1" w:styleId="StyleVerdana12ptJustifiedFirstline127cmLinespacing">
    <w:name w:val="Style Verdana 12 pt Justified First line:  127 cm Line spacing..."/>
    <w:basedOn w:val="a"/>
    <w:rsid w:val="00651EB0"/>
    <w:pPr>
      <w:spacing w:after="0" w:line="360" w:lineRule="auto"/>
      <w:ind w:firstLine="567"/>
      <w:jc w:val="both"/>
    </w:pPr>
    <w:rPr>
      <w:rFonts w:ascii="Verdana" w:eastAsia="Times New Roman" w:hAnsi="Verdana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9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5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332-A896-4743-9F17-B6706577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- 30_2020  ÎﬂÎŽÎ‚ÎıÎŠÎ¡Î¥ÎžÎŠ</vt:lpstr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- 30_2020  ÎﬂÎŽÎ‚ÎıÎŠÎ¡Î¥ÎžÎŠ</dc:title>
  <dc:creator>gr_promithion-1</dc:creator>
  <cp:lastModifiedBy>Fotis Patrinos</cp:lastModifiedBy>
  <cp:revision>42</cp:revision>
  <cp:lastPrinted>2021-05-18T06:51:00Z</cp:lastPrinted>
  <dcterms:created xsi:type="dcterms:W3CDTF">2020-11-14T06:34:00Z</dcterms:created>
  <dcterms:modified xsi:type="dcterms:W3CDTF">2021-05-31T08:48:00Z</dcterms:modified>
</cp:coreProperties>
</file>