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8817D" w14:textId="77777777" w:rsidR="005D563D" w:rsidRDefault="00DC3D4E" w:rsidP="005D563D">
      <w:r>
        <w:rPr>
          <w:noProof/>
          <w:lang w:val="el-GR" w:eastAsia="el-GR"/>
        </w:rPr>
        <w:drawing>
          <wp:anchor distT="0" distB="0" distL="114300" distR="114300" simplePos="0" relativeHeight="251658240" behindDoc="1" locked="0" layoutInCell="1" allowOverlap="1" wp14:anchorId="34848EAD" wp14:editId="5C623FEA">
            <wp:simplePos x="0" y="0"/>
            <wp:positionH relativeFrom="margin">
              <wp:posOffset>-1539240</wp:posOffset>
            </wp:positionH>
            <wp:positionV relativeFrom="margin">
              <wp:posOffset>1293495</wp:posOffset>
            </wp:positionV>
            <wp:extent cx="8389620" cy="65455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ΕΛΤΙΟ ΤΥΠΟΥ-03.jpg"/>
                    <pic:cNvPicPr/>
                  </pic:nvPicPr>
                  <pic:blipFill>
                    <a:blip r:embed="rId9">
                      <a:extLst>
                        <a:ext uri="{28A0092B-C50C-407E-A947-70E740481C1C}">
                          <a14:useLocalDpi xmlns:a14="http://schemas.microsoft.com/office/drawing/2010/main" val="0"/>
                        </a:ext>
                      </a:extLst>
                    </a:blip>
                    <a:stretch>
                      <a:fillRect/>
                    </a:stretch>
                  </pic:blipFill>
                  <pic:spPr>
                    <a:xfrm>
                      <a:off x="0" y="0"/>
                      <a:ext cx="8389620" cy="6545580"/>
                    </a:xfrm>
                    <a:prstGeom prst="rect">
                      <a:avLst/>
                    </a:prstGeom>
                  </pic:spPr>
                </pic:pic>
              </a:graphicData>
            </a:graphic>
            <wp14:sizeRelH relativeFrom="margin">
              <wp14:pctWidth>0</wp14:pctWidth>
            </wp14:sizeRelH>
            <wp14:sizeRelV relativeFrom="margin">
              <wp14:pctHeight>0</wp14:pctHeight>
            </wp14:sizeRelV>
          </wp:anchor>
        </w:drawing>
      </w:r>
    </w:p>
    <w:p w14:paraId="7B1C8713" w14:textId="77777777" w:rsidR="00D2079C" w:rsidRPr="00D2079C" w:rsidRDefault="00D2079C" w:rsidP="00D2079C">
      <w:pPr>
        <w:shd w:val="clear" w:color="auto" w:fill="FFFFFF"/>
        <w:rPr>
          <w:rFonts w:ascii="Arial" w:eastAsia="Times New Roman" w:hAnsi="Arial" w:cs="Arial"/>
          <w:color w:val="222222"/>
          <w:lang w:val="el-GR" w:eastAsia="el-GR"/>
        </w:rPr>
      </w:pPr>
      <w:r w:rsidRPr="00D2079C">
        <w:rPr>
          <w:rFonts w:ascii="Arial" w:eastAsia="Times New Roman" w:hAnsi="Arial" w:cs="Arial"/>
          <w:color w:val="222222"/>
          <w:lang w:val="el-GR" w:eastAsia="el-GR"/>
        </w:rPr>
        <w:t> </w:t>
      </w:r>
    </w:p>
    <w:p w14:paraId="1076EEF9" w14:textId="77777777" w:rsidR="005D563D" w:rsidRPr="00BB2426" w:rsidRDefault="005D563D">
      <w:pPr>
        <w:rPr>
          <w:lang w:val="el-GR"/>
        </w:rPr>
      </w:pPr>
    </w:p>
    <w:sdt>
      <w:sdtPr>
        <w:rPr>
          <w:rFonts w:eastAsiaTheme="minorHAnsi" w:cs="Arial"/>
          <w:shd w:val="clear" w:color="auto" w:fill="FFFFFF"/>
          <w:lang w:val="el-GR"/>
        </w:rPr>
        <w:id w:val="-1196923907"/>
        <w:docPartObj>
          <w:docPartGallery w:val="Table of Contents"/>
          <w:docPartUnique/>
        </w:docPartObj>
      </w:sdtPr>
      <w:sdtEndPr/>
      <w:sdtContent>
        <w:p w14:paraId="3DBA7EBB" w14:textId="66CB68F8" w:rsidR="008B78EE" w:rsidRPr="002C12AB" w:rsidRDefault="003135E9" w:rsidP="00647F07">
          <w:pPr>
            <w:shd w:val="clear" w:color="auto" w:fill="FFFFFF"/>
            <w:spacing w:line="360" w:lineRule="auto"/>
            <w:ind w:left="5040"/>
            <w:jc w:val="both"/>
            <w:rPr>
              <w:rFonts w:eastAsiaTheme="minorHAnsi" w:cs="Arial"/>
              <w:shd w:val="clear" w:color="auto" w:fill="FFFFFF"/>
              <w:lang w:val="el-GR"/>
            </w:rPr>
          </w:pPr>
          <w:r w:rsidRPr="002C12AB">
            <w:rPr>
              <w:rFonts w:eastAsiaTheme="minorHAnsi" w:cs="Arial"/>
              <w:shd w:val="clear" w:color="auto" w:fill="FFFFFF"/>
              <w:lang w:val="el-GR"/>
            </w:rPr>
            <w:t xml:space="preserve">    </w:t>
          </w:r>
          <w:r w:rsidR="00665217" w:rsidRPr="002C12AB">
            <w:rPr>
              <w:rFonts w:eastAsiaTheme="minorHAnsi" w:cs="Arial"/>
              <w:shd w:val="clear" w:color="auto" w:fill="FFFFFF"/>
              <w:lang w:val="el-GR"/>
            </w:rPr>
            <w:t xml:space="preserve">Λαμία, </w:t>
          </w:r>
          <w:r w:rsidR="002C12AB" w:rsidRPr="002C12AB">
            <w:rPr>
              <w:rFonts w:eastAsiaTheme="minorHAnsi" w:cs="Arial"/>
              <w:shd w:val="clear" w:color="auto" w:fill="FFFFFF"/>
              <w:lang w:val="el-GR"/>
            </w:rPr>
            <w:t>2</w:t>
          </w:r>
          <w:r w:rsidR="005A3A86">
            <w:rPr>
              <w:rFonts w:eastAsiaTheme="minorHAnsi" w:cs="Arial"/>
              <w:shd w:val="clear" w:color="auto" w:fill="FFFFFF"/>
              <w:lang w:val="el-GR"/>
            </w:rPr>
            <w:t>9</w:t>
          </w:r>
          <w:r w:rsidR="00FF6754">
            <w:rPr>
              <w:rFonts w:eastAsiaTheme="minorHAnsi" w:cs="Arial"/>
              <w:shd w:val="clear" w:color="auto" w:fill="FFFFFF"/>
              <w:lang w:val="el-GR"/>
            </w:rPr>
            <w:t xml:space="preserve"> Σεπτεμβρίου</w:t>
          </w:r>
          <w:r w:rsidR="00665217" w:rsidRPr="002C12AB">
            <w:rPr>
              <w:rFonts w:eastAsiaTheme="minorHAnsi" w:cs="Arial"/>
              <w:shd w:val="clear" w:color="auto" w:fill="FFFFFF"/>
              <w:lang w:val="el-GR"/>
            </w:rPr>
            <w:t xml:space="preserve"> </w:t>
          </w:r>
          <w:r w:rsidR="007F7611" w:rsidRPr="002C12AB">
            <w:rPr>
              <w:rFonts w:eastAsiaTheme="minorHAnsi" w:cs="Arial"/>
              <w:shd w:val="clear" w:color="auto" w:fill="FFFFFF"/>
              <w:lang w:val="el-GR"/>
            </w:rPr>
            <w:t>202</w:t>
          </w:r>
          <w:r w:rsidR="00FF6754">
            <w:rPr>
              <w:rFonts w:eastAsiaTheme="minorHAnsi" w:cs="Arial"/>
              <w:shd w:val="clear" w:color="auto" w:fill="FFFFFF"/>
              <w:lang w:val="el-GR"/>
            </w:rPr>
            <w:t>3</w:t>
          </w:r>
        </w:p>
        <w:p w14:paraId="369C8F38" w14:textId="77777777" w:rsidR="00AE539A" w:rsidRPr="002C12AB" w:rsidRDefault="00AE539A" w:rsidP="00647F07">
          <w:pPr>
            <w:shd w:val="clear" w:color="auto" w:fill="FFFFFF"/>
            <w:spacing w:line="360" w:lineRule="auto"/>
            <w:ind w:firstLine="720"/>
            <w:jc w:val="both"/>
            <w:rPr>
              <w:rFonts w:eastAsiaTheme="minorHAnsi" w:cs="Arial"/>
              <w:shd w:val="clear" w:color="auto" w:fill="FFFFFF"/>
              <w:lang w:val="el-GR"/>
            </w:rPr>
          </w:pPr>
        </w:p>
        <w:p w14:paraId="2F2F3588" w14:textId="77777777" w:rsidR="00F81CC2" w:rsidRPr="002C12AB" w:rsidRDefault="00F81CC2" w:rsidP="00647F07">
          <w:pPr>
            <w:shd w:val="clear" w:color="auto" w:fill="FFFFFF"/>
            <w:spacing w:line="360" w:lineRule="auto"/>
            <w:jc w:val="both"/>
            <w:rPr>
              <w:rFonts w:eastAsiaTheme="minorHAnsi" w:cs="Arial"/>
              <w:shd w:val="clear" w:color="auto" w:fill="FFFFFF"/>
              <w:lang w:val="el-GR"/>
            </w:rPr>
          </w:pPr>
        </w:p>
        <w:p w14:paraId="5BB0636F"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p>
        <w:p w14:paraId="18E3811A"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b/>
              <w:shd w:val="clear" w:color="auto" w:fill="FFFFFF"/>
              <w:lang w:val="el-GR"/>
            </w:rPr>
            <w:t xml:space="preserve">Θέμα </w:t>
          </w:r>
          <w:r w:rsidRPr="005A3A86">
            <w:rPr>
              <w:rFonts w:eastAsiaTheme="minorHAnsi" w:cs="Arial"/>
              <w:shd w:val="clear" w:color="auto" w:fill="FFFFFF"/>
              <w:lang w:val="el-GR"/>
            </w:rPr>
            <w:t>:  Ανακοίνωση για τη  συντήρηση των σχολικών μονάδων.</w:t>
          </w:r>
        </w:p>
        <w:p w14:paraId="4DA79136" w14:textId="06F3F041"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p>
        <w:p w14:paraId="307A947E"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shd w:val="clear" w:color="auto" w:fill="FFFFFF"/>
              <w:lang w:val="el-GR"/>
            </w:rPr>
            <w:t>Σε απάντηση των όσων αναφέρονται για ελλιπή συντήρηση των σχολικών μονάδων και για τις δαπάνες συντήρησης των σχολικών μονάδων, με αφορμή το τραγικό περιστατικό που συνέβη στο 3ο Γυμνάσιο Λαμίας που  ως αποτέλεσμα τον τραυματισμό μαθητή, αναφέρουμε τα εξής :</w:t>
          </w:r>
        </w:p>
        <w:p w14:paraId="699F7160"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shd w:val="clear" w:color="auto" w:fill="FFFFFF"/>
              <w:lang w:val="el-GR"/>
            </w:rPr>
            <w:t>Ο Δήμος  για τα έτη 2020-2023</w:t>
          </w:r>
          <w:r w:rsidRPr="005A3A86">
            <w:rPr>
              <w:rFonts w:eastAsiaTheme="minorHAnsi" w:cs="Arial"/>
              <w:shd w:val="clear" w:color="auto" w:fill="FFFFFF"/>
            </w:rPr>
            <w:t> </w:t>
          </w:r>
          <w:r w:rsidRPr="005A3A86">
            <w:rPr>
              <w:rFonts w:eastAsiaTheme="minorHAnsi" w:cs="Arial"/>
              <w:shd w:val="clear" w:color="auto" w:fill="FFFFFF"/>
              <w:lang w:val="el-GR"/>
            </w:rPr>
            <w:t xml:space="preserve"> στον ΚΑ: 1312 «Επισκευή και συντήρηση σχολικών κτιρίων άρθρο 13 ν. 2880/2011»,</w:t>
          </w:r>
          <w:r w:rsidRPr="005A3A86">
            <w:rPr>
              <w:rFonts w:eastAsiaTheme="minorHAnsi" w:cs="Arial"/>
              <w:shd w:val="clear" w:color="auto" w:fill="FFFFFF"/>
            </w:rPr>
            <w:t> </w:t>
          </w:r>
          <w:r w:rsidRPr="005A3A86">
            <w:rPr>
              <w:rFonts w:eastAsiaTheme="minorHAnsi" w:cs="Arial"/>
              <w:shd w:val="clear" w:color="auto" w:fill="FFFFFF"/>
              <w:lang w:val="el-GR"/>
            </w:rPr>
            <w:t xml:space="preserve"> έλαβε   τα παρακάτω ποσά</w:t>
          </w:r>
        </w:p>
        <w:p w14:paraId="24CD5448"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shd w:val="clear" w:color="auto" w:fill="FFFFFF"/>
              <w:lang w:val="el-GR"/>
            </w:rPr>
            <w:t>10/07/2020: 236.900,00 €</w:t>
          </w:r>
        </w:p>
        <w:p w14:paraId="742710EA"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shd w:val="clear" w:color="auto" w:fill="FFFFFF"/>
              <w:lang w:val="el-GR"/>
            </w:rPr>
            <w:t>08/07/2021: 232.100,00 €</w:t>
          </w:r>
        </w:p>
        <w:p w14:paraId="19C0DB25"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shd w:val="clear" w:color="auto" w:fill="FFFFFF"/>
              <w:lang w:val="el-GR"/>
            </w:rPr>
            <w:t>14/07/2022: 232.100,00 €</w:t>
          </w:r>
        </w:p>
        <w:p w14:paraId="16A3D0EB"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shd w:val="clear" w:color="auto" w:fill="FFFFFF"/>
              <w:lang w:val="el-GR"/>
            </w:rPr>
            <w:t>30/05/2023: 232.000,00 €</w:t>
          </w:r>
        </w:p>
        <w:p w14:paraId="25927CDF" w14:textId="77777777" w:rsidR="005A3A86" w:rsidRPr="005A3A86" w:rsidRDefault="005A3A86" w:rsidP="005A3A86">
          <w:pPr>
            <w:shd w:val="clear" w:color="auto" w:fill="FFFFFF"/>
            <w:spacing w:line="360" w:lineRule="auto"/>
            <w:ind w:firstLine="720"/>
            <w:jc w:val="both"/>
            <w:rPr>
              <w:rFonts w:eastAsiaTheme="minorHAnsi" w:cs="Arial"/>
              <w:b/>
              <w:bCs/>
              <w:shd w:val="clear" w:color="auto" w:fill="FFFFFF"/>
              <w:lang w:val="el-GR"/>
            </w:rPr>
          </w:pPr>
          <w:r w:rsidRPr="005A3A86">
            <w:rPr>
              <w:rFonts w:eastAsiaTheme="minorHAnsi" w:cs="Arial"/>
              <w:b/>
              <w:bCs/>
              <w:shd w:val="clear" w:color="auto" w:fill="FFFFFF"/>
              <w:lang w:val="el-GR"/>
            </w:rPr>
            <w:t>Σύνολο:</w:t>
          </w:r>
          <w:r w:rsidRPr="005A3A86">
            <w:rPr>
              <w:rFonts w:eastAsiaTheme="minorHAnsi" w:cs="Arial"/>
              <w:b/>
              <w:bCs/>
              <w:shd w:val="clear" w:color="auto" w:fill="FFFFFF"/>
            </w:rPr>
            <w:t> </w:t>
          </w:r>
          <w:r w:rsidRPr="005A3A86">
            <w:rPr>
              <w:rFonts w:eastAsiaTheme="minorHAnsi" w:cs="Arial"/>
              <w:b/>
              <w:bCs/>
              <w:shd w:val="clear" w:color="auto" w:fill="FFFFFF"/>
              <w:lang w:val="el-GR"/>
            </w:rPr>
            <w:t xml:space="preserve"> </w:t>
          </w:r>
          <w:r w:rsidRPr="005A3A86">
            <w:rPr>
              <w:rFonts w:eastAsiaTheme="minorHAnsi" w:cs="Arial"/>
              <w:b/>
              <w:bCs/>
              <w:shd w:val="clear" w:color="auto" w:fill="FFFFFF"/>
            </w:rPr>
            <w:t> </w:t>
          </w:r>
          <w:r w:rsidRPr="005A3A86">
            <w:rPr>
              <w:rFonts w:eastAsiaTheme="minorHAnsi" w:cs="Arial"/>
              <w:b/>
              <w:bCs/>
              <w:shd w:val="clear" w:color="auto" w:fill="FFFFFF"/>
              <w:lang w:val="el-GR"/>
            </w:rPr>
            <w:t xml:space="preserve"> </w:t>
          </w:r>
          <w:r w:rsidRPr="005A3A86">
            <w:rPr>
              <w:rFonts w:eastAsiaTheme="minorHAnsi" w:cs="Arial"/>
              <w:b/>
              <w:bCs/>
              <w:shd w:val="clear" w:color="auto" w:fill="FFFFFF"/>
            </w:rPr>
            <w:t> </w:t>
          </w:r>
          <w:r w:rsidRPr="005A3A86">
            <w:rPr>
              <w:rFonts w:eastAsiaTheme="minorHAnsi" w:cs="Arial"/>
              <w:b/>
              <w:bCs/>
              <w:shd w:val="clear" w:color="auto" w:fill="FFFFFF"/>
              <w:lang w:val="el-GR"/>
            </w:rPr>
            <w:t xml:space="preserve"> 933.100,00 €</w:t>
          </w:r>
        </w:p>
        <w:p w14:paraId="7FCD4502" w14:textId="77777777" w:rsidR="005A3A86" w:rsidRPr="005A3A86" w:rsidRDefault="005A3A86" w:rsidP="005A3A86">
          <w:pPr>
            <w:shd w:val="clear" w:color="auto" w:fill="FFFFFF"/>
            <w:spacing w:line="360" w:lineRule="auto"/>
            <w:ind w:firstLine="720"/>
            <w:jc w:val="both"/>
            <w:rPr>
              <w:rFonts w:eastAsiaTheme="minorHAnsi" w:cs="Arial"/>
              <w:b/>
              <w:bCs/>
              <w:shd w:val="clear" w:color="auto" w:fill="FFFFFF"/>
              <w:lang w:val="el-GR"/>
            </w:rPr>
          </w:pPr>
          <w:r w:rsidRPr="005A3A86">
            <w:rPr>
              <w:rFonts w:eastAsiaTheme="minorHAnsi" w:cs="Arial"/>
              <w:b/>
              <w:bCs/>
              <w:shd w:val="clear" w:color="auto" w:fill="FFFFFF"/>
              <w:lang w:val="el-GR"/>
            </w:rPr>
            <w:t>Τι έχουμε υλοποιήσει κατά την τρέχουσα δημοτική περίοδο.</w:t>
          </w:r>
          <w:r w:rsidRPr="005A3A86">
            <w:rPr>
              <w:rFonts w:eastAsiaTheme="minorHAnsi" w:cs="Arial"/>
              <w:b/>
              <w:bCs/>
              <w:shd w:val="clear" w:color="auto" w:fill="FFFFFF"/>
            </w:rPr>
            <w:t> </w:t>
          </w:r>
        </w:p>
        <w:p w14:paraId="00DD614E"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b/>
              <w:bCs/>
              <w:shd w:val="clear" w:color="auto" w:fill="FFFFFF"/>
              <w:lang w:val="el-GR"/>
            </w:rPr>
            <w:t>α)</w:t>
          </w:r>
          <w:r w:rsidRPr="005A3A86">
            <w:rPr>
              <w:rFonts w:eastAsiaTheme="minorHAnsi" w:cs="Arial"/>
              <w:b/>
              <w:bCs/>
              <w:shd w:val="clear" w:color="auto" w:fill="FFFFFF"/>
            </w:rPr>
            <w:t> </w:t>
          </w:r>
          <w:r w:rsidRPr="005A3A86">
            <w:rPr>
              <w:rFonts w:eastAsiaTheme="minorHAnsi" w:cs="Arial"/>
              <w:shd w:val="clear" w:color="auto" w:fill="FFFFFF"/>
              <w:lang w:val="el-GR"/>
            </w:rPr>
            <w:t>έχουμε δημοπρατήσει και υλοποιούμε έργο με τίτλο "επισκευές και λοιπές εργασίες σχολικών κτιρίων (ΣΑΤΑ ΣΧ/ΠΕ) προϋπολογισμού</w:t>
          </w:r>
          <w:r w:rsidRPr="005A3A86">
            <w:rPr>
              <w:rFonts w:eastAsiaTheme="minorHAnsi" w:cs="Arial"/>
              <w:shd w:val="clear" w:color="auto" w:fill="FFFFFF"/>
            </w:rPr>
            <w:t> </w:t>
          </w:r>
          <w:r w:rsidRPr="005A3A86">
            <w:rPr>
              <w:rFonts w:eastAsiaTheme="minorHAnsi" w:cs="Arial"/>
              <w:shd w:val="clear" w:color="auto" w:fill="FFFFFF"/>
              <w:lang w:val="el-GR"/>
            </w:rPr>
            <w:t>665.000,00 €.</w:t>
          </w:r>
          <w:r w:rsidRPr="005A3A86">
            <w:rPr>
              <w:rFonts w:eastAsiaTheme="minorHAnsi" w:cs="Arial"/>
              <w:shd w:val="clear" w:color="auto" w:fill="FFFFFF"/>
            </w:rPr>
            <w:t> </w:t>
          </w:r>
        </w:p>
        <w:p w14:paraId="47EA9F50"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shd w:val="clear" w:color="auto" w:fill="FFFFFF"/>
              <w:lang w:val="el-GR"/>
            </w:rPr>
            <w:t>Σε αυτή την εργολαβία συμπεριλαμβάνονται βελτιωτικές παρεμβάσεις σε 22 σχολικές μονάδες.</w:t>
          </w:r>
          <w:r w:rsidRPr="005A3A86">
            <w:rPr>
              <w:rFonts w:eastAsiaTheme="minorHAnsi" w:cs="Arial"/>
              <w:shd w:val="clear" w:color="auto" w:fill="FFFFFF"/>
            </w:rPr>
            <w:t> </w:t>
          </w:r>
        </w:p>
        <w:p w14:paraId="0EEE9FD3"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b/>
              <w:bCs/>
              <w:shd w:val="clear" w:color="auto" w:fill="FFFFFF"/>
              <w:lang w:val="el-GR"/>
            </w:rPr>
            <w:lastRenderedPageBreak/>
            <w:t>β)</w:t>
          </w:r>
          <w:r w:rsidRPr="005A3A86">
            <w:rPr>
              <w:rFonts w:eastAsiaTheme="minorHAnsi" w:cs="Arial"/>
              <w:shd w:val="clear" w:color="auto" w:fill="FFFFFF"/>
            </w:rPr>
            <w:t> </w:t>
          </w:r>
          <w:r w:rsidRPr="005A3A86">
            <w:rPr>
              <w:rFonts w:eastAsiaTheme="minorHAnsi" w:cs="Arial"/>
              <w:shd w:val="clear" w:color="auto" w:fill="FFFFFF"/>
              <w:lang w:val="el-GR"/>
            </w:rPr>
            <w:t xml:space="preserve">έχουμε δημοπρατήσει και υλοποιούμε έργο με τίτλο «Κατασκευή Ραμπών και </w:t>
          </w:r>
          <w:proofErr w:type="spellStart"/>
          <w:r w:rsidRPr="005A3A86">
            <w:rPr>
              <w:rFonts w:eastAsiaTheme="minorHAnsi" w:cs="Arial"/>
              <w:shd w:val="clear" w:color="auto" w:fill="FFFFFF"/>
            </w:rPr>
            <w:t>wc</w:t>
          </w:r>
          <w:proofErr w:type="spellEnd"/>
          <w:r w:rsidRPr="005A3A86">
            <w:rPr>
              <w:rFonts w:eastAsiaTheme="minorHAnsi" w:cs="Arial"/>
              <w:shd w:val="clear" w:color="auto" w:fill="FFFFFF"/>
              <w:lang w:val="el-GR"/>
            </w:rPr>
            <w:t xml:space="preserve"> ΑΜΕΑ σε σχολικά κτίρια του Δήμου </w:t>
          </w:r>
          <w:proofErr w:type="spellStart"/>
          <w:r w:rsidRPr="005A3A86">
            <w:rPr>
              <w:rFonts w:eastAsiaTheme="minorHAnsi" w:cs="Arial"/>
              <w:shd w:val="clear" w:color="auto" w:fill="FFFFFF"/>
              <w:lang w:val="el-GR"/>
            </w:rPr>
            <w:t>Λαμιεών</w:t>
          </w:r>
          <w:proofErr w:type="spellEnd"/>
          <w:r w:rsidRPr="005A3A86">
            <w:rPr>
              <w:rFonts w:eastAsiaTheme="minorHAnsi" w:cs="Arial"/>
              <w:shd w:val="clear" w:color="auto" w:fill="FFFFFF"/>
              <w:lang w:val="el-GR"/>
            </w:rPr>
            <w:t>», προϋπολογισμού 135.000,00 €</w:t>
          </w:r>
        </w:p>
        <w:p w14:paraId="737625D6"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b/>
              <w:bCs/>
              <w:shd w:val="clear" w:color="auto" w:fill="FFFFFF"/>
              <w:lang w:val="el-GR"/>
            </w:rPr>
            <w:t>γ)</w:t>
          </w:r>
          <w:r w:rsidRPr="005A3A86">
            <w:rPr>
              <w:rFonts w:eastAsiaTheme="minorHAnsi" w:cs="Arial"/>
              <w:shd w:val="clear" w:color="auto" w:fill="FFFFFF"/>
            </w:rPr>
            <w:t> </w:t>
          </w:r>
          <w:r w:rsidRPr="005A3A86">
            <w:rPr>
              <w:rFonts w:eastAsiaTheme="minorHAnsi" w:cs="Arial"/>
              <w:shd w:val="clear" w:color="auto" w:fill="FFFFFF"/>
              <w:lang w:val="el-GR"/>
            </w:rPr>
            <w:t xml:space="preserve">έχουμε δημοπρατήσει και είναι προς παράδοση την μελέτη με τίτλο «εκπόνηση μελετών και υλοποίηση μέσων πυροπροστασίας στις χολικές μονάδες του Δήμου </w:t>
          </w:r>
          <w:proofErr w:type="spellStart"/>
          <w:r w:rsidRPr="005A3A86">
            <w:rPr>
              <w:rFonts w:eastAsiaTheme="minorHAnsi" w:cs="Arial"/>
              <w:shd w:val="clear" w:color="auto" w:fill="FFFFFF"/>
              <w:lang w:val="el-GR"/>
            </w:rPr>
            <w:t>Λαμιεών</w:t>
          </w:r>
          <w:proofErr w:type="spellEnd"/>
          <w:r w:rsidRPr="005A3A86">
            <w:rPr>
              <w:rFonts w:eastAsiaTheme="minorHAnsi" w:cs="Arial"/>
              <w:shd w:val="clear" w:color="auto" w:fill="FFFFFF"/>
              <w:lang w:val="el-GR"/>
            </w:rPr>
            <w:t>», προϋπολογισμού 130.000,00 € περίπου</w:t>
          </w:r>
          <w:r w:rsidRPr="005A3A86">
            <w:rPr>
              <w:rFonts w:eastAsiaTheme="minorHAnsi" w:cs="Arial"/>
              <w:shd w:val="clear" w:color="auto" w:fill="FFFFFF"/>
            </w:rPr>
            <w:t> </w:t>
          </w:r>
        </w:p>
        <w:p w14:paraId="169667D3"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b/>
              <w:bCs/>
              <w:shd w:val="clear" w:color="auto" w:fill="FFFFFF"/>
              <w:lang w:val="el-GR"/>
            </w:rPr>
            <w:t>δ)</w:t>
          </w:r>
          <w:r w:rsidRPr="005A3A86">
            <w:rPr>
              <w:rFonts w:eastAsiaTheme="minorHAnsi" w:cs="Arial"/>
              <w:shd w:val="clear" w:color="auto" w:fill="FFFFFF"/>
            </w:rPr>
            <w:t> </w:t>
          </w:r>
          <w:r w:rsidRPr="005A3A86">
            <w:rPr>
              <w:rFonts w:eastAsiaTheme="minorHAnsi" w:cs="Arial"/>
              <w:shd w:val="clear" w:color="auto" w:fill="FFFFFF"/>
              <w:lang w:val="el-GR"/>
            </w:rPr>
            <w:t>αμέσως μετά την παράδοση της ανωτέρω μελέτης</w:t>
          </w:r>
          <w:r w:rsidRPr="005A3A86">
            <w:rPr>
              <w:rFonts w:eastAsiaTheme="minorHAnsi" w:cs="Arial"/>
              <w:b/>
              <w:bCs/>
              <w:shd w:val="clear" w:color="auto" w:fill="FFFFFF"/>
            </w:rPr>
            <w:t> </w:t>
          </w:r>
          <w:r w:rsidRPr="005A3A86">
            <w:rPr>
              <w:rFonts w:eastAsiaTheme="minorHAnsi" w:cs="Arial"/>
              <w:b/>
              <w:bCs/>
              <w:shd w:val="clear" w:color="auto" w:fill="FFFFFF"/>
              <w:lang w:val="el-GR"/>
            </w:rPr>
            <w:t>και εντός του 2023</w:t>
          </w:r>
          <w:r w:rsidRPr="005A3A86">
            <w:rPr>
              <w:rFonts w:eastAsiaTheme="minorHAnsi" w:cs="Arial"/>
              <w:b/>
              <w:bCs/>
              <w:shd w:val="clear" w:color="auto" w:fill="FFFFFF"/>
            </w:rPr>
            <w:t> </w:t>
          </w:r>
          <w:r w:rsidRPr="005A3A86">
            <w:rPr>
              <w:rFonts w:eastAsiaTheme="minorHAnsi" w:cs="Arial"/>
              <w:shd w:val="clear" w:color="auto" w:fill="FFFFFF"/>
              <w:lang w:val="el-GR"/>
            </w:rPr>
            <w:t xml:space="preserve">θα δημοπρατηθεί έργο με τίτλο «υλοποίηση μέτρων και μέσων πυροπροστασίας στις σχολικές μονάδες του Δήμου </w:t>
          </w:r>
          <w:proofErr w:type="spellStart"/>
          <w:r w:rsidRPr="005A3A86">
            <w:rPr>
              <w:rFonts w:eastAsiaTheme="minorHAnsi" w:cs="Arial"/>
              <w:shd w:val="clear" w:color="auto" w:fill="FFFFFF"/>
              <w:lang w:val="el-GR"/>
            </w:rPr>
            <w:t>Λαμιέων</w:t>
          </w:r>
          <w:proofErr w:type="spellEnd"/>
          <w:r w:rsidRPr="005A3A86">
            <w:rPr>
              <w:rFonts w:eastAsiaTheme="minorHAnsi" w:cs="Arial"/>
              <w:shd w:val="clear" w:color="auto" w:fill="FFFFFF"/>
              <w:lang w:val="el-GR"/>
            </w:rPr>
            <w:t>» προϋπολογισμού 260.400,00 €</w:t>
          </w:r>
        </w:p>
        <w:p w14:paraId="2319BE7B"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b/>
              <w:bCs/>
              <w:shd w:val="clear" w:color="auto" w:fill="FFFFFF"/>
              <w:lang w:val="el-GR"/>
            </w:rPr>
            <w:t>ε)</w:t>
          </w:r>
          <w:r w:rsidRPr="005A3A86">
            <w:rPr>
              <w:rFonts w:eastAsiaTheme="minorHAnsi" w:cs="Arial"/>
              <w:shd w:val="clear" w:color="auto" w:fill="FFFFFF"/>
            </w:rPr>
            <w:t> </w:t>
          </w:r>
          <w:r w:rsidRPr="005A3A86">
            <w:rPr>
              <w:rFonts w:eastAsiaTheme="minorHAnsi" w:cs="Arial"/>
              <w:shd w:val="clear" w:color="auto" w:fill="FFFFFF"/>
              <w:lang w:val="el-GR"/>
            </w:rPr>
            <w:t>ολοκληρώνεται η μελέτη και πρόκειται να δημοπρατηθεί ε</w:t>
          </w:r>
          <w:r w:rsidRPr="005A3A86">
            <w:rPr>
              <w:rFonts w:eastAsiaTheme="minorHAnsi" w:cs="Arial"/>
              <w:b/>
              <w:bCs/>
              <w:shd w:val="clear" w:color="auto" w:fill="FFFFFF"/>
              <w:lang w:val="el-GR"/>
            </w:rPr>
            <w:t>ντός του 2023</w:t>
          </w:r>
          <w:r w:rsidRPr="005A3A86">
            <w:rPr>
              <w:rFonts w:eastAsiaTheme="minorHAnsi" w:cs="Arial"/>
              <w:b/>
              <w:bCs/>
              <w:shd w:val="clear" w:color="auto" w:fill="FFFFFF"/>
            </w:rPr>
            <w:t> </w:t>
          </w:r>
          <w:r w:rsidRPr="005A3A86">
            <w:rPr>
              <w:rFonts w:eastAsiaTheme="minorHAnsi" w:cs="Arial"/>
              <w:shd w:val="clear" w:color="auto" w:fill="FFFFFF"/>
              <w:lang w:val="el-GR"/>
            </w:rPr>
            <w:t xml:space="preserve">νέο έργο για βελτιωτικές παρεμβάσεις σε 10 περίπου σχολικές μονάδες του Δήμου </w:t>
          </w:r>
          <w:proofErr w:type="spellStart"/>
          <w:r w:rsidRPr="005A3A86">
            <w:rPr>
              <w:rFonts w:eastAsiaTheme="minorHAnsi" w:cs="Arial"/>
              <w:shd w:val="clear" w:color="auto" w:fill="FFFFFF"/>
              <w:lang w:val="el-GR"/>
            </w:rPr>
            <w:t>Λαμιεών</w:t>
          </w:r>
          <w:proofErr w:type="spellEnd"/>
          <w:r w:rsidRPr="005A3A86">
            <w:rPr>
              <w:rFonts w:eastAsiaTheme="minorHAnsi" w:cs="Arial"/>
              <w:shd w:val="clear" w:color="auto" w:fill="FFFFFF"/>
              <w:lang w:val="el-GR"/>
            </w:rPr>
            <w:t>, προϋπολογισμού 400.000,00 €</w:t>
          </w:r>
        </w:p>
        <w:p w14:paraId="2DAD2A55"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b/>
              <w:bCs/>
              <w:shd w:val="clear" w:color="auto" w:fill="FFFFFF"/>
              <w:lang w:val="el-GR"/>
            </w:rPr>
            <w:t>στ)</w:t>
          </w:r>
          <w:r w:rsidRPr="005A3A86">
            <w:rPr>
              <w:rFonts w:eastAsiaTheme="minorHAnsi" w:cs="Arial"/>
              <w:shd w:val="clear" w:color="auto" w:fill="FFFFFF"/>
            </w:rPr>
            <w:t> </w:t>
          </w:r>
          <w:r w:rsidRPr="005A3A86">
            <w:rPr>
              <w:rFonts w:eastAsiaTheme="minorHAnsi" w:cs="Arial"/>
              <w:shd w:val="clear" w:color="auto" w:fill="FFFFFF"/>
              <w:lang w:val="el-GR"/>
            </w:rPr>
            <w:t>καθημερινά,  τα συνεργεία του Δήμου, με δικά του μέσα και υλικά παρεμβαίνουν, προκειμένου να λυθούν τα οποιαδήποτε προβλήματα δημιουργούνται στις σχολικές μονάδες. Το κόστος αυτών των παρεμβάσεων δεν μπορεί να εκτιμηθεί.</w:t>
          </w:r>
        </w:p>
        <w:p w14:paraId="673DDAD0"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b/>
              <w:bCs/>
              <w:shd w:val="clear" w:color="auto" w:fill="FFFFFF"/>
              <w:lang w:val="el-GR"/>
            </w:rPr>
            <w:t>ζ)</w:t>
          </w:r>
          <w:r w:rsidRPr="005A3A86">
            <w:rPr>
              <w:rFonts w:eastAsiaTheme="minorHAnsi" w:cs="Arial"/>
              <w:b/>
              <w:bCs/>
              <w:shd w:val="clear" w:color="auto" w:fill="FFFFFF"/>
            </w:rPr>
            <w:t> </w:t>
          </w:r>
          <w:r w:rsidRPr="005A3A86">
            <w:rPr>
              <w:rFonts w:eastAsiaTheme="minorHAnsi" w:cs="Arial"/>
              <w:shd w:val="clear" w:color="auto" w:fill="FFFFFF"/>
              <w:lang w:val="el-GR"/>
            </w:rPr>
            <w:t xml:space="preserve">ο Δήμος </w:t>
          </w:r>
          <w:r w:rsidRPr="005A3A86">
            <w:rPr>
              <w:rFonts w:eastAsiaTheme="minorHAnsi" w:cs="Arial"/>
              <w:b/>
              <w:shd w:val="clear" w:color="auto" w:fill="FFFFFF"/>
              <w:lang w:val="el-GR"/>
            </w:rPr>
            <w:t>εκπόνησε μελέτη</w:t>
          </w:r>
          <w:r w:rsidRPr="005A3A86">
            <w:rPr>
              <w:rFonts w:eastAsiaTheme="minorHAnsi" w:cs="Arial"/>
              <w:shd w:val="clear" w:color="auto" w:fill="FFFFFF"/>
              <w:lang w:val="el-GR"/>
            </w:rPr>
            <w:t xml:space="preserve"> για έργο με τίτλο «επισκευές σχολικών κτιρίων και προαυλίων» και την κατέθεσε για χρηματοδότηση στο «Αντώνης </w:t>
          </w:r>
          <w:proofErr w:type="spellStart"/>
          <w:r w:rsidRPr="005A3A86">
            <w:rPr>
              <w:rFonts w:eastAsiaTheme="minorHAnsi" w:cs="Arial"/>
              <w:shd w:val="clear" w:color="auto" w:fill="FFFFFF"/>
              <w:lang w:val="el-GR"/>
            </w:rPr>
            <w:t>Τρίτσης</w:t>
          </w:r>
          <w:proofErr w:type="spellEnd"/>
          <w:r w:rsidRPr="005A3A86">
            <w:rPr>
              <w:rFonts w:eastAsiaTheme="minorHAnsi" w:cs="Arial"/>
              <w:shd w:val="clear" w:color="auto" w:fill="FFFFFF"/>
              <w:lang w:val="el-GR"/>
            </w:rPr>
            <w:t>», προϋπολογισμού 2.482.000,00 € και αναμένουμε την αξιολόγηση.</w:t>
          </w:r>
          <w:r w:rsidRPr="005A3A86">
            <w:rPr>
              <w:rFonts w:eastAsiaTheme="minorHAnsi" w:cs="Arial"/>
              <w:shd w:val="clear" w:color="auto" w:fill="FFFFFF"/>
            </w:rPr>
            <w:t> </w:t>
          </w:r>
        </w:p>
        <w:p w14:paraId="4B0058E5"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shd w:val="clear" w:color="auto" w:fill="FFFFFF"/>
              <w:lang w:val="el-GR"/>
            </w:rPr>
            <w:t xml:space="preserve">Το </w:t>
          </w:r>
          <w:r w:rsidRPr="005A3A86">
            <w:rPr>
              <w:rFonts w:eastAsiaTheme="minorHAnsi" w:cs="Arial"/>
              <w:b/>
              <w:shd w:val="clear" w:color="auto" w:fill="FFFFFF"/>
              <w:lang w:val="el-GR"/>
            </w:rPr>
            <w:t xml:space="preserve">συνολικό κόστος των παρεμβάσεων που έχουν υλοποιηθεί, υλοποιούνται ή και πρόκειται να υλοποιηθούν στο άμεσο μέλλον </w:t>
          </w:r>
          <w:r w:rsidRPr="005A3A86">
            <w:rPr>
              <w:rFonts w:eastAsiaTheme="minorHAnsi" w:cs="Arial"/>
              <w:shd w:val="clear" w:color="auto" w:fill="FFFFFF"/>
              <w:lang w:val="el-GR"/>
            </w:rPr>
            <w:t xml:space="preserve">(εντός της τρέχουσας δημοτικής περιόδου) </w:t>
          </w:r>
          <w:r w:rsidRPr="005A3A86">
            <w:rPr>
              <w:rFonts w:eastAsiaTheme="minorHAnsi" w:cs="Arial"/>
              <w:b/>
              <w:u w:val="single"/>
              <w:shd w:val="clear" w:color="auto" w:fill="FFFFFF"/>
              <w:lang w:val="el-GR"/>
            </w:rPr>
            <w:t>ανέρχονται σε 1.600.000,00 €</w:t>
          </w:r>
          <w:r w:rsidRPr="005A3A86">
            <w:rPr>
              <w:rFonts w:eastAsiaTheme="minorHAnsi" w:cs="Arial"/>
              <w:shd w:val="clear" w:color="auto" w:fill="FFFFFF"/>
              <w:lang w:val="el-GR"/>
            </w:rPr>
            <w:t xml:space="preserve"> περίπου, χωρίς σε αυτό το να συνυπολογίζονται οι παρεμβάσεις που κάνουν σε καθημερινή βάση τα συνεργεία του Δήμου</w:t>
          </w:r>
          <w:r w:rsidRPr="005A3A86">
            <w:rPr>
              <w:rFonts w:eastAsiaTheme="minorHAnsi" w:cs="Arial"/>
              <w:shd w:val="clear" w:color="auto" w:fill="FFFFFF"/>
            </w:rPr>
            <w:t> </w:t>
          </w:r>
        </w:p>
        <w:p w14:paraId="675F2247"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shd w:val="clear" w:color="auto" w:fill="FFFFFF"/>
              <w:lang w:val="el-GR"/>
            </w:rPr>
            <w:lastRenderedPageBreak/>
            <w:t xml:space="preserve">Από τα παραπάνω προκύπτει ότι ο Δήμος, </w:t>
          </w:r>
          <w:r w:rsidRPr="005A3A86">
            <w:rPr>
              <w:rFonts w:eastAsiaTheme="minorHAnsi" w:cs="Arial"/>
              <w:b/>
              <w:shd w:val="clear" w:color="auto" w:fill="FFFFFF"/>
              <w:lang w:val="el-GR"/>
            </w:rPr>
            <w:t>όχι μόνο δεν διαθέτει σε άλλους σκοπούς τα χρήματα που εισπράττει από την πολιτεία για την συντήρηση των σχολικών μονάδων</w:t>
          </w:r>
          <w:r w:rsidRPr="005A3A86">
            <w:rPr>
              <w:rFonts w:eastAsiaTheme="minorHAnsi" w:cs="Arial"/>
              <w:shd w:val="clear" w:color="auto" w:fill="FFFFFF"/>
              <w:lang w:val="el-GR"/>
            </w:rPr>
            <w:t>, όπως αναφέρεται σε κάποια  δημοσιεύματα,</w:t>
          </w:r>
          <w:r w:rsidRPr="005A3A86">
            <w:rPr>
              <w:rFonts w:eastAsiaTheme="minorHAnsi" w:cs="Arial"/>
              <w:shd w:val="clear" w:color="auto" w:fill="FFFFFF"/>
            </w:rPr>
            <w:t> </w:t>
          </w:r>
          <w:r w:rsidRPr="005A3A86">
            <w:rPr>
              <w:rFonts w:eastAsiaTheme="minorHAnsi" w:cs="Arial"/>
              <w:b/>
              <w:shd w:val="clear" w:color="auto" w:fill="FFFFFF"/>
              <w:lang w:val="el-GR"/>
            </w:rPr>
            <w:t xml:space="preserve"> αλλά είναι σε διαρκή αναζήτηση επιπλέον πόρων</w:t>
          </w:r>
          <w:r w:rsidRPr="005A3A86">
            <w:rPr>
              <w:rFonts w:eastAsiaTheme="minorHAnsi" w:cs="Arial"/>
              <w:shd w:val="clear" w:color="auto" w:fill="FFFFFF"/>
              <w:lang w:val="el-GR"/>
            </w:rPr>
            <w:t>, είτε αυτοί προέρχονται από ιδίους πόρους του Δήμου, είτε από άλλα χρηματοδοτικά εργαλεία.</w:t>
          </w:r>
        </w:p>
        <w:p w14:paraId="47B2FCDF"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shd w:val="clear" w:color="auto" w:fill="FFFFFF"/>
              <w:lang w:val="el-GR"/>
            </w:rPr>
            <w:t xml:space="preserve">Επίσης αναφορικά με τους χρόνους των επιτόπιων ελέγχων, </w:t>
          </w:r>
          <w:r w:rsidRPr="005A3A86">
            <w:rPr>
              <w:rFonts w:eastAsiaTheme="minorHAnsi" w:cs="Arial"/>
              <w:shd w:val="clear" w:color="auto" w:fill="FFFFFF"/>
            </w:rPr>
            <w:t> </w:t>
          </w:r>
          <w:r w:rsidRPr="005A3A86">
            <w:rPr>
              <w:rFonts w:eastAsiaTheme="minorHAnsi" w:cs="Arial"/>
              <w:shd w:val="clear" w:color="auto" w:fill="FFFFFF"/>
              <w:lang w:val="el-GR"/>
            </w:rPr>
            <w:t xml:space="preserve">ο Δήμος και οι υπηρεσίες του είναι σε μία διαρκή επαφή με τους υπευθύνους των σχολικών μονάδων και σε συνεργασία με αυτούς </w:t>
          </w:r>
          <w:proofErr w:type="spellStart"/>
          <w:r w:rsidRPr="005A3A86">
            <w:rPr>
              <w:rFonts w:eastAsiaTheme="minorHAnsi" w:cs="Arial"/>
              <w:shd w:val="clear" w:color="auto" w:fill="FFFFFF"/>
              <w:lang w:val="el-GR"/>
            </w:rPr>
            <w:t>προτεραιοποιεί</w:t>
          </w:r>
          <w:proofErr w:type="spellEnd"/>
          <w:r w:rsidRPr="005A3A86">
            <w:rPr>
              <w:rFonts w:eastAsiaTheme="minorHAnsi" w:cs="Arial"/>
              <w:shd w:val="clear" w:color="auto" w:fill="FFFFFF"/>
            </w:rPr>
            <w:t> </w:t>
          </w:r>
          <w:r w:rsidRPr="005A3A86">
            <w:rPr>
              <w:rFonts w:eastAsiaTheme="minorHAnsi" w:cs="Arial"/>
              <w:shd w:val="clear" w:color="auto" w:fill="FFFFFF"/>
              <w:lang w:val="el-GR"/>
            </w:rPr>
            <w:t xml:space="preserve"> και σχεδιάζει τις παρεμβάσεις που θα πραγματοποιηθούν. Πέραν τούτο όμως τουλάχιστον μία φορά το έτος πραγματοποιεί επιτόπιο έλεγχο σε κάθε σχολική μονάδα.</w:t>
          </w:r>
        </w:p>
        <w:p w14:paraId="389BD340" w14:textId="77777777" w:rsidR="005A3A86" w:rsidRPr="005A3A86" w:rsidRDefault="005A3A86" w:rsidP="005A3A86">
          <w:pPr>
            <w:shd w:val="clear" w:color="auto" w:fill="FFFFFF"/>
            <w:spacing w:line="360" w:lineRule="auto"/>
            <w:ind w:firstLine="720"/>
            <w:jc w:val="both"/>
            <w:rPr>
              <w:rFonts w:eastAsiaTheme="minorHAnsi" w:cs="Arial"/>
              <w:shd w:val="clear" w:color="auto" w:fill="FFFFFF"/>
              <w:lang w:val="el-GR"/>
            </w:rPr>
          </w:pPr>
          <w:r w:rsidRPr="005A3A86">
            <w:rPr>
              <w:rFonts w:eastAsiaTheme="minorHAnsi" w:cs="Arial"/>
              <w:shd w:val="clear" w:color="auto" w:fill="FFFFFF"/>
              <w:lang w:val="el-GR"/>
            </w:rPr>
            <w:t>Τέλος οι ενεργείς σχολικές μονάδες ανέρχονται σε 90, των οποίων ο μέσος χρόνος κατασκευής τους είναι άνω των 30 ετών και η συνολική ετήσια χρηματοδότηση είναι 230.000,00 €. Αυτό σημαίνει ότι σε κάθε σχολική μονάδα αντιστοιχούν περίπου</w:t>
          </w:r>
          <w:r w:rsidRPr="005A3A86">
            <w:rPr>
              <w:rFonts w:eastAsiaTheme="minorHAnsi" w:cs="Arial"/>
              <w:shd w:val="clear" w:color="auto" w:fill="FFFFFF"/>
            </w:rPr>
            <w:t> </w:t>
          </w:r>
          <w:r w:rsidRPr="005A3A86">
            <w:rPr>
              <w:rFonts w:eastAsiaTheme="minorHAnsi" w:cs="Arial"/>
              <w:b/>
              <w:bCs/>
              <w:shd w:val="clear" w:color="auto" w:fill="FFFFFF"/>
              <w:lang w:val="el-GR"/>
            </w:rPr>
            <w:t>2.500,00 €,</w:t>
          </w:r>
          <w:r w:rsidRPr="005A3A86">
            <w:rPr>
              <w:rFonts w:eastAsiaTheme="minorHAnsi" w:cs="Arial"/>
              <w:b/>
              <w:bCs/>
              <w:shd w:val="clear" w:color="auto" w:fill="FFFFFF"/>
            </w:rPr>
            <w:t> </w:t>
          </w:r>
          <w:r w:rsidRPr="005A3A86">
            <w:rPr>
              <w:rFonts w:eastAsiaTheme="minorHAnsi" w:cs="Arial"/>
              <w:b/>
              <w:bCs/>
              <w:shd w:val="clear" w:color="auto" w:fill="FFFFFF"/>
              <w:lang w:val="el-GR"/>
            </w:rPr>
            <w:t xml:space="preserve"> κατ' </w:t>
          </w:r>
          <w:proofErr w:type="spellStart"/>
          <w:r w:rsidRPr="005A3A86">
            <w:rPr>
              <w:rFonts w:eastAsiaTheme="minorHAnsi" w:cs="Arial"/>
              <w:b/>
              <w:bCs/>
              <w:shd w:val="clear" w:color="auto" w:fill="FFFFFF"/>
              <w:lang w:val="el-GR"/>
            </w:rPr>
            <w:t>ετος</w:t>
          </w:r>
          <w:proofErr w:type="spellEnd"/>
          <w:r w:rsidRPr="005A3A86">
            <w:rPr>
              <w:rFonts w:eastAsiaTheme="minorHAnsi" w:cs="Arial"/>
              <w:shd w:val="clear" w:color="auto" w:fill="FFFFFF"/>
            </w:rPr>
            <w:t> </w:t>
          </w:r>
          <w:r w:rsidRPr="005A3A86">
            <w:rPr>
              <w:rFonts w:eastAsiaTheme="minorHAnsi" w:cs="Arial"/>
              <w:shd w:val="clear" w:color="auto" w:fill="FFFFFF"/>
              <w:lang w:val="el-GR"/>
            </w:rPr>
            <w:t>για την συντήρηση τους και τις επισκευές τους.</w:t>
          </w:r>
          <w:r w:rsidRPr="005A3A86">
            <w:rPr>
              <w:rFonts w:eastAsiaTheme="minorHAnsi" w:cs="Arial"/>
              <w:shd w:val="clear" w:color="auto" w:fill="FFFFFF"/>
            </w:rPr>
            <w:t> </w:t>
          </w:r>
        </w:p>
        <w:p w14:paraId="4D0408BA" w14:textId="77777777" w:rsidR="005A3A86" w:rsidRPr="005A3A86" w:rsidRDefault="005A3A86" w:rsidP="005A3A86">
          <w:pPr>
            <w:shd w:val="clear" w:color="auto" w:fill="FFFFFF"/>
            <w:spacing w:line="360" w:lineRule="auto"/>
            <w:ind w:firstLine="720"/>
            <w:jc w:val="both"/>
            <w:rPr>
              <w:rFonts w:eastAsiaTheme="minorHAnsi" w:cs="Arial"/>
              <w:b/>
              <w:shd w:val="clear" w:color="auto" w:fill="FFFFFF"/>
              <w:lang w:val="el-GR"/>
            </w:rPr>
          </w:pPr>
          <w:r w:rsidRPr="005A3A86">
            <w:rPr>
              <w:rFonts w:eastAsiaTheme="minorHAnsi" w:cs="Arial"/>
              <w:bCs/>
              <w:shd w:val="clear" w:color="auto" w:fill="FFFFFF"/>
              <w:lang w:val="el-GR"/>
            </w:rPr>
            <w:t>Ο Δήμος και οι υπηρεσίες του συνεχίζουν να είναι  σε στενή συνεργασία με την εκπαιδευτική κοινότητα, τους Συλλόγους Γονέων και όλους τους λειτουργούς της εκπαίδευσης,</w:t>
          </w:r>
          <w:r w:rsidRPr="005A3A86">
            <w:rPr>
              <w:rFonts w:eastAsiaTheme="minorHAnsi" w:cs="Arial"/>
              <w:bCs/>
              <w:shd w:val="clear" w:color="auto" w:fill="FFFFFF"/>
            </w:rPr>
            <w:t> </w:t>
          </w:r>
          <w:r w:rsidRPr="005A3A86">
            <w:rPr>
              <w:rFonts w:eastAsiaTheme="minorHAnsi" w:cs="Arial"/>
              <w:bCs/>
              <w:shd w:val="clear" w:color="auto" w:fill="FFFFFF"/>
              <w:lang w:val="el-GR"/>
            </w:rPr>
            <w:t>για να πετύχουμε, όλοι μαζί, τις καλύτερες συνθήκες μάθησης των παιδιών.</w:t>
          </w:r>
          <w:r w:rsidRPr="005A3A86">
            <w:rPr>
              <w:rFonts w:eastAsiaTheme="minorHAnsi" w:cs="Arial"/>
              <w:bCs/>
              <w:shd w:val="clear" w:color="auto" w:fill="FFFFFF"/>
            </w:rPr>
            <w:t> </w:t>
          </w:r>
        </w:p>
        <w:p w14:paraId="483FE584" w14:textId="406F35E0" w:rsidR="00647F07" w:rsidRPr="00647F07" w:rsidRDefault="00647F07" w:rsidP="00C87979">
          <w:pPr>
            <w:tabs>
              <w:tab w:val="left" w:pos="709"/>
              <w:tab w:val="left" w:pos="1077"/>
              <w:tab w:val="left" w:pos="1474"/>
              <w:tab w:val="left" w:pos="1871"/>
              <w:tab w:val="left" w:pos="2268"/>
            </w:tabs>
            <w:spacing w:line="360" w:lineRule="auto"/>
            <w:jc w:val="both"/>
            <w:rPr>
              <w:rFonts w:eastAsiaTheme="minorHAnsi" w:cs="Arial"/>
              <w:shd w:val="clear" w:color="auto" w:fill="FFFFFF"/>
              <w:lang w:val="el-GR"/>
            </w:rPr>
          </w:pPr>
          <w:r>
            <w:rPr>
              <w:rFonts w:eastAsiaTheme="minorHAnsi" w:cs="Arial"/>
              <w:shd w:val="clear" w:color="auto" w:fill="FFFFFF"/>
              <w:lang w:val="el-GR"/>
            </w:rPr>
            <w:t xml:space="preserve">          </w:t>
          </w:r>
          <w:bookmarkStart w:id="0" w:name="_GoBack"/>
          <w:bookmarkEnd w:id="0"/>
        </w:p>
        <w:p w14:paraId="3B9E4B21" w14:textId="00D036C6" w:rsidR="00F779CE" w:rsidRPr="00AD66F4" w:rsidRDefault="00F779CE" w:rsidP="00647F07">
          <w:pPr>
            <w:shd w:val="clear" w:color="auto" w:fill="FFFFFF"/>
            <w:spacing w:line="360" w:lineRule="auto"/>
            <w:ind w:firstLine="720"/>
            <w:jc w:val="both"/>
            <w:rPr>
              <w:rFonts w:eastAsiaTheme="minorHAnsi" w:cs="Arial"/>
              <w:shd w:val="clear" w:color="auto" w:fill="FFFFFF"/>
              <w:lang w:val="el-GR"/>
            </w:rPr>
          </w:pPr>
        </w:p>
        <w:p w14:paraId="42B4FE17" w14:textId="77777777" w:rsidR="00917BCC" w:rsidRPr="002C12AB" w:rsidRDefault="005B564E" w:rsidP="00647F07">
          <w:pPr>
            <w:shd w:val="clear" w:color="auto" w:fill="FFFFFF"/>
            <w:spacing w:line="360" w:lineRule="auto"/>
            <w:jc w:val="both"/>
            <w:rPr>
              <w:rFonts w:eastAsiaTheme="minorHAnsi" w:cs="Arial"/>
              <w:shd w:val="clear" w:color="auto" w:fill="FFFFFF"/>
              <w:lang w:val="el-GR"/>
            </w:rPr>
          </w:pPr>
        </w:p>
      </w:sdtContent>
    </w:sdt>
    <w:sectPr w:rsidR="00917BCC" w:rsidRPr="002C12AB" w:rsidSect="00C679B7">
      <w:headerReference w:type="even" r:id="rId10"/>
      <w:headerReference w:type="default" r:id="rId11"/>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2DACF" w14:textId="77777777" w:rsidR="005B564E" w:rsidRDefault="005B564E" w:rsidP="00264906">
      <w:r>
        <w:separator/>
      </w:r>
    </w:p>
  </w:endnote>
  <w:endnote w:type="continuationSeparator" w:id="0">
    <w:p w14:paraId="68583CE6" w14:textId="77777777" w:rsidR="005B564E" w:rsidRDefault="005B564E" w:rsidP="002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B3B4F" w14:textId="77777777" w:rsidR="0043441E" w:rsidRDefault="005B564E">
    <w:pPr>
      <w:pStyle w:val="a5"/>
    </w:pPr>
    <w:sdt>
      <w:sdtPr>
        <w:id w:val="969400743"/>
        <w:temporary/>
        <w:showingPlcHdr/>
      </w:sdtPr>
      <w:sdtEndPr/>
      <w:sdtContent>
        <w:r w:rsidR="0043441E">
          <w:t>[Type text]</w:t>
        </w:r>
      </w:sdtContent>
    </w:sdt>
    <w:r w:rsidR="0043441E">
      <w:ptab w:relativeTo="margin" w:alignment="center" w:leader="none"/>
    </w:r>
    <w:sdt>
      <w:sdtPr>
        <w:id w:val="969400748"/>
        <w:temporary/>
        <w:showingPlcHdr/>
      </w:sdtPr>
      <w:sdtEndPr/>
      <w:sdtContent>
        <w:r w:rsidR="0043441E">
          <w:t>[Type text]</w:t>
        </w:r>
      </w:sdtContent>
    </w:sdt>
    <w:r w:rsidR="0043441E">
      <w:ptab w:relativeTo="margin" w:alignment="right" w:leader="none"/>
    </w:r>
    <w:sdt>
      <w:sdtPr>
        <w:id w:val="969400753"/>
        <w:temporary/>
        <w:showingPlcHdr/>
      </w:sdtPr>
      <w:sdtEndPr/>
      <w:sdtContent>
        <w:r w:rsidR="0043441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2791F" w14:textId="77777777" w:rsidR="0043441E" w:rsidRDefault="0043441E">
    <w:pPr>
      <w:pStyle w:val="a5"/>
    </w:pPr>
    <w:r>
      <w:rPr>
        <w:noProof/>
        <w:lang w:val="el-GR" w:eastAsia="el-GR"/>
      </w:rPr>
      <w:drawing>
        <wp:anchor distT="0" distB="0" distL="114300" distR="114300" simplePos="0" relativeHeight="251662336" behindDoc="0" locked="0" layoutInCell="1" allowOverlap="1" wp14:anchorId="44C3FBDA" wp14:editId="2DA1A606">
          <wp:simplePos x="0" y="0"/>
          <wp:positionH relativeFrom="margin">
            <wp:posOffset>-1028700</wp:posOffset>
          </wp:positionH>
          <wp:positionV relativeFrom="margin">
            <wp:posOffset>8229600</wp:posOffset>
          </wp:positionV>
          <wp:extent cx="7353300" cy="1752600"/>
          <wp:effectExtent l="0" t="0" r="1270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ΕΛΤΙΟ ΤΥΠΟΥ-02.jpg"/>
                  <pic:cNvPicPr/>
                </pic:nvPicPr>
                <pic:blipFill>
                  <a:blip r:embed="rId1">
                    <a:extLst>
                      <a:ext uri="{28A0092B-C50C-407E-A947-70E740481C1C}">
                        <a14:useLocalDpi xmlns:a14="http://schemas.microsoft.com/office/drawing/2010/main" val="0"/>
                      </a:ext>
                    </a:extLst>
                  </a:blip>
                  <a:stretch>
                    <a:fillRect/>
                  </a:stretch>
                </pic:blipFill>
                <pic:spPr>
                  <a:xfrm>
                    <a:off x="0" y="0"/>
                    <a:ext cx="7353300" cy="1752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6AFFB" w14:textId="77777777" w:rsidR="005B564E" w:rsidRDefault="005B564E" w:rsidP="00264906">
      <w:r>
        <w:separator/>
      </w:r>
    </w:p>
  </w:footnote>
  <w:footnote w:type="continuationSeparator" w:id="0">
    <w:p w14:paraId="30905D03" w14:textId="77777777" w:rsidR="005B564E" w:rsidRDefault="005B564E" w:rsidP="00264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B600F" w14:textId="77777777" w:rsidR="0043441E" w:rsidRDefault="005B564E">
    <w:pPr>
      <w:pStyle w:val="a4"/>
    </w:pPr>
    <w:sdt>
      <w:sdtPr>
        <w:id w:val="171999623"/>
        <w:temporary/>
        <w:showingPlcHdr/>
      </w:sdtPr>
      <w:sdtEndPr/>
      <w:sdtContent>
        <w:r w:rsidR="0043441E">
          <w:t>[Type text]</w:t>
        </w:r>
      </w:sdtContent>
    </w:sdt>
    <w:r w:rsidR="0043441E">
      <w:ptab w:relativeTo="margin" w:alignment="center" w:leader="none"/>
    </w:r>
    <w:sdt>
      <w:sdtPr>
        <w:id w:val="171999624"/>
        <w:temporary/>
        <w:showingPlcHdr/>
      </w:sdtPr>
      <w:sdtEndPr/>
      <w:sdtContent>
        <w:r w:rsidR="0043441E">
          <w:t>[Type text]</w:t>
        </w:r>
      </w:sdtContent>
    </w:sdt>
    <w:r w:rsidR="0043441E">
      <w:ptab w:relativeTo="margin" w:alignment="right" w:leader="none"/>
    </w:r>
    <w:sdt>
      <w:sdtPr>
        <w:id w:val="171999625"/>
        <w:temporary/>
        <w:showingPlcHdr/>
      </w:sdtPr>
      <w:sdtEndPr/>
      <w:sdtContent>
        <w:r w:rsidR="0043441E">
          <w:t>[Type text]</w:t>
        </w:r>
      </w:sdtContent>
    </w:sdt>
  </w:p>
  <w:p w14:paraId="2A70DCAB" w14:textId="77777777" w:rsidR="0043441E" w:rsidRDefault="0043441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7E7BD" w14:textId="77777777" w:rsidR="0043441E" w:rsidRDefault="0043441E">
    <w:pPr>
      <w:pStyle w:val="a4"/>
    </w:pPr>
    <w:r>
      <w:rPr>
        <w:noProof/>
        <w:lang w:val="el-GR" w:eastAsia="el-GR"/>
      </w:rPr>
      <w:drawing>
        <wp:anchor distT="0" distB="0" distL="114300" distR="114300" simplePos="0" relativeHeight="251661312" behindDoc="0" locked="0" layoutInCell="1" allowOverlap="1" wp14:anchorId="386C3D62" wp14:editId="2B7BBB0F">
          <wp:simplePos x="0" y="0"/>
          <wp:positionH relativeFrom="margin">
            <wp:posOffset>-1143000</wp:posOffset>
          </wp:positionH>
          <wp:positionV relativeFrom="margin">
            <wp:posOffset>-914400</wp:posOffset>
          </wp:positionV>
          <wp:extent cx="7543800" cy="2403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ΕΛΤΙΟ ΤΥΠΟΥ-01.jpg"/>
                  <pic:cNvPicPr/>
                </pic:nvPicPr>
                <pic:blipFill>
                  <a:blip r:embed="rId1">
                    <a:extLst>
                      <a:ext uri="{28A0092B-C50C-407E-A947-70E740481C1C}">
                        <a14:useLocalDpi xmlns:a14="http://schemas.microsoft.com/office/drawing/2010/main" val="0"/>
                      </a:ext>
                    </a:extLst>
                  </a:blip>
                  <a:stretch>
                    <a:fillRect/>
                  </a:stretch>
                </pic:blipFill>
                <pic:spPr>
                  <a:xfrm>
                    <a:off x="0" y="0"/>
                    <a:ext cx="7543800" cy="2403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E26"/>
    <w:multiLevelType w:val="hybridMultilevel"/>
    <w:tmpl w:val="2878E83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start w:val="1"/>
      <w:numFmt w:val="bullet"/>
      <w:lvlText w:val=""/>
      <w:lvlJc w:val="left"/>
      <w:pPr>
        <w:ind w:left="6820" w:hanging="360"/>
      </w:pPr>
      <w:rPr>
        <w:rFonts w:ascii="Wingdings" w:hAnsi="Wingdings" w:hint="default"/>
      </w:rPr>
    </w:lvl>
  </w:abstractNum>
  <w:abstractNum w:abstractNumId="1">
    <w:nsid w:val="13FA002F"/>
    <w:multiLevelType w:val="hybridMultilevel"/>
    <w:tmpl w:val="9830E9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6B350A5"/>
    <w:multiLevelType w:val="hybridMultilevel"/>
    <w:tmpl w:val="1B1C87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DA12956"/>
    <w:multiLevelType w:val="hybridMultilevel"/>
    <w:tmpl w:val="2C52C55E"/>
    <w:lvl w:ilvl="0" w:tplc="37F2909C">
      <w:start w:val="1"/>
      <w:numFmt w:val="decimal"/>
      <w:lvlText w:val="%1."/>
      <w:lvlJc w:val="left"/>
      <w:pPr>
        <w:ind w:left="1060" w:hanging="720"/>
      </w:pPr>
      <w:rPr>
        <w:rFonts w:ascii="Calibri" w:eastAsia="Times New Roman" w:hAnsi="Calibri" w:hint="default"/>
        <w:color w:val="222222"/>
      </w:rPr>
    </w:lvl>
    <w:lvl w:ilvl="1" w:tplc="04080019" w:tentative="1">
      <w:start w:val="1"/>
      <w:numFmt w:val="lowerLetter"/>
      <w:lvlText w:val="%2."/>
      <w:lvlJc w:val="left"/>
      <w:pPr>
        <w:ind w:left="1420" w:hanging="360"/>
      </w:pPr>
    </w:lvl>
    <w:lvl w:ilvl="2" w:tplc="0408001B" w:tentative="1">
      <w:start w:val="1"/>
      <w:numFmt w:val="lowerRoman"/>
      <w:lvlText w:val="%3."/>
      <w:lvlJc w:val="right"/>
      <w:pPr>
        <w:ind w:left="2140" w:hanging="180"/>
      </w:pPr>
    </w:lvl>
    <w:lvl w:ilvl="3" w:tplc="0408000F" w:tentative="1">
      <w:start w:val="1"/>
      <w:numFmt w:val="decimal"/>
      <w:lvlText w:val="%4."/>
      <w:lvlJc w:val="left"/>
      <w:pPr>
        <w:ind w:left="2860" w:hanging="360"/>
      </w:pPr>
    </w:lvl>
    <w:lvl w:ilvl="4" w:tplc="04080019" w:tentative="1">
      <w:start w:val="1"/>
      <w:numFmt w:val="lowerLetter"/>
      <w:lvlText w:val="%5."/>
      <w:lvlJc w:val="left"/>
      <w:pPr>
        <w:ind w:left="3580" w:hanging="360"/>
      </w:pPr>
    </w:lvl>
    <w:lvl w:ilvl="5" w:tplc="0408001B" w:tentative="1">
      <w:start w:val="1"/>
      <w:numFmt w:val="lowerRoman"/>
      <w:lvlText w:val="%6."/>
      <w:lvlJc w:val="right"/>
      <w:pPr>
        <w:ind w:left="4300" w:hanging="180"/>
      </w:pPr>
    </w:lvl>
    <w:lvl w:ilvl="6" w:tplc="0408000F" w:tentative="1">
      <w:start w:val="1"/>
      <w:numFmt w:val="decimal"/>
      <w:lvlText w:val="%7."/>
      <w:lvlJc w:val="left"/>
      <w:pPr>
        <w:ind w:left="5020" w:hanging="360"/>
      </w:pPr>
    </w:lvl>
    <w:lvl w:ilvl="7" w:tplc="04080019" w:tentative="1">
      <w:start w:val="1"/>
      <w:numFmt w:val="lowerLetter"/>
      <w:lvlText w:val="%8."/>
      <w:lvlJc w:val="left"/>
      <w:pPr>
        <w:ind w:left="5740" w:hanging="360"/>
      </w:pPr>
    </w:lvl>
    <w:lvl w:ilvl="8" w:tplc="0408001B" w:tentative="1">
      <w:start w:val="1"/>
      <w:numFmt w:val="lowerRoman"/>
      <w:lvlText w:val="%9."/>
      <w:lvlJc w:val="right"/>
      <w:pPr>
        <w:ind w:left="6460" w:hanging="180"/>
      </w:pPr>
    </w:lvl>
  </w:abstractNum>
  <w:abstractNum w:abstractNumId="4">
    <w:nsid w:val="49AB641E"/>
    <w:multiLevelType w:val="hybridMultilevel"/>
    <w:tmpl w:val="18A6E2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A973DD7"/>
    <w:multiLevelType w:val="hybridMultilevel"/>
    <w:tmpl w:val="601EF61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6">
    <w:nsid w:val="504531E8"/>
    <w:multiLevelType w:val="hybridMultilevel"/>
    <w:tmpl w:val="88F0F15A"/>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7">
    <w:nsid w:val="556426ED"/>
    <w:multiLevelType w:val="multilevel"/>
    <w:tmpl w:val="0DF23B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3F"/>
    <w:rsid w:val="000045F8"/>
    <w:rsid w:val="000250A1"/>
    <w:rsid w:val="000314EA"/>
    <w:rsid w:val="00044B80"/>
    <w:rsid w:val="00046070"/>
    <w:rsid w:val="00046187"/>
    <w:rsid w:val="000474DC"/>
    <w:rsid w:val="00047C70"/>
    <w:rsid w:val="00063947"/>
    <w:rsid w:val="00067313"/>
    <w:rsid w:val="00076842"/>
    <w:rsid w:val="00086346"/>
    <w:rsid w:val="00091785"/>
    <w:rsid w:val="00093E4B"/>
    <w:rsid w:val="000A3D08"/>
    <w:rsid w:val="000A3E4A"/>
    <w:rsid w:val="000B2592"/>
    <w:rsid w:val="000B5CA8"/>
    <w:rsid w:val="000B73BF"/>
    <w:rsid w:val="000C6B52"/>
    <w:rsid w:val="000D01D9"/>
    <w:rsid w:val="000D286E"/>
    <w:rsid w:val="000D3C8A"/>
    <w:rsid w:val="000D44FD"/>
    <w:rsid w:val="000F6774"/>
    <w:rsid w:val="000F7233"/>
    <w:rsid w:val="001026E6"/>
    <w:rsid w:val="00112934"/>
    <w:rsid w:val="00120BCA"/>
    <w:rsid w:val="001303BE"/>
    <w:rsid w:val="00145393"/>
    <w:rsid w:val="001661C4"/>
    <w:rsid w:val="00167E1C"/>
    <w:rsid w:val="001707D2"/>
    <w:rsid w:val="0017686B"/>
    <w:rsid w:val="00185B26"/>
    <w:rsid w:val="00187ACF"/>
    <w:rsid w:val="001948CE"/>
    <w:rsid w:val="001A21C9"/>
    <w:rsid w:val="001A324E"/>
    <w:rsid w:val="001A37EF"/>
    <w:rsid w:val="001B7ECE"/>
    <w:rsid w:val="001C3C50"/>
    <w:rsid w:val="001E258B"/>
    <w:rsid w:val="001F130E"/>
    <w:rsid w:val="00211D67"/>
    <w:rsid w:val="002400BE"/>
    <w:rsid w:val="00242A0E"/>
    <w:rsid w:val="00253C8A"/>
    <w:rsid w:val="00254B19"/>
    <w:rsid w:val="00261AC5"/>
    <w:rsid w:val="00261FAF"/>
    <w:rsid w:val="00264906"/>
    <w:rsid w:val="00271CB0"/>
    <w:rsid w:val="002743BA"/>
    <w:rsid w:val="00281D3F"/>
    <w:rsid w:val="002901B8"/>
    <w:rsid w:val="002A5632"/>
    <w:rsid w:val="002B44EE"/>
    <w:rsid w:val="002B5D19"/>
    <w:rsid w:val="002C05E8"/>
    <w:rsid w:val="002C12AB"/>
    <w:rsid w:val="002C402F"/>
    <w:rsid w:val="002E0D7C"/>
    <w:rsid w:val="002E0FA3"/>
    <w:rsid w:val="002F205C"/>
    <w:rsid w:val="002F217D"/>
    <w:rsid w:val="002F71A5"/>
    <w:rsid w:val="00300494"/>
    <w:rsid w:val="00304038"/>
    <w:rsid w:val="00311563"/>
    <w:rsid w:val="003121C9"/>
    <w:rsid w:val="003135E9"/>
    <w:rsid w:val="00326257"/>
    <w:rsid w:val="00326C3C"/>
    <w:rsid w:val="00326F13"/>
    <w:rsid w:val="003316CA"/>
    <w:rsid w:val="00341B86"/>
    <w:rsid w:val="00353EEC"/>
    <w:rsid w:val="00360AD9"/>
    <w:rsid w:val="0036390E"/>
    <w:rsid w:val="00372DEB"/>
    <w:rsid w:val="003826F7"/>
    <w:rsid w:val="0038498A"/>
    <w:rsid w:val="003A4349"/>
    <w:rsid w:val="003B0FD6"/>
    <w:rsid w:val="003C0B52"/>
    <w:rsid w:val="003D3095"/>
    <w:rsid w:val="003E017A"/>
    <w:rsid w:val="003E3FF5"/>
    <w:rsid w:val="003E774C"/>
    <w:rsid w:val="003E7F8E"/>
    <w:rsid w:val="003F077E"/>
    <w:rsid w:val="00404B18"/>
    <w:rsid w:val="00417773"/>
    <w:rsid w:val="0043441E"/>
    <w:rsid w:val="00435890"/>
    <w:rsid w:val="00436CC4"/>
    <w:rsid w:val="0044388D"/>
    <w:rsid w:val="00446D25"/>
    <w:rsid w:val="00453E2A"/>
    <w:rsid w:val="0045498E"/>
    <w:rsid w:val="00456BE0"/>
    <w:rsid w:val="0046259C"/>
    <w:rsid w:val="0046304A"/>
    <w:rsid w:val="004656DA"/>
    <w:rsid w:val="00466E78"/>
    <w:rsid w:val="004677BF"/>
    <w:rsid w:val="00475E2A"/>
    <w:rsid w:val="0048111A"/>
    <w:rsid w:val="00482475"/>
    <w:rsid w:val="004840E3"/>
    <w:rsid w:val="00486510"/>
    <w:rsid w:val="004A0BD3"/>
    <w:rsid w:val="004A7FEC"/>
    <w:rsid w:val="004B4439"/>
    <w:rsid w:val="004B4B7F"/>
    <w:rsid w:val="004B5E3F"/>
    <w:rsid w:val="004C01ED"/>
    <w:rsid w:val="004C7465"/>
    <w:rsid w:val="004D1CA1"/>
    <w:rsid w:val="004E356D"/>
    <w:rsid w:val="004E5363"/>
    <w:rsid w:val="004F44D2"/>
    <w:rsid w:val="0050193D"/>
    <w:rsid w:val="00501A1A"/>
    <w:rsid w:val="00504DE6"/>
    <w:rsid w:val="005132EE"/>
    <w:rsid w:val="005346AE"/>
    <w:rsid w:val="00546B18"/>
    <w:rsid w:val="005643B2"/>
    <w:rsid w:val="0057206D"/>
    <w:rsid w:val="0057456F"/>
    <w:rsid w:val="00576488"/>
    <w:rsid w:val="00580E1A"/>
    <w:rsid w:val="005910B4"/>
    <w:rsid w:val="0059542D"/>
    <w:rsid w:val="005A13AC"/>
    <w:rsid w:val="005A3A86"/>
    <w:rsid w:val="005B17F7"/>
    <w:rsid w:val="005B2DA0"/>
    <w:rsid w:val="005B564E"/>
    <w:rsid w:val="005D5535"/>
    <w:rsid w:val="005D5597"/>
    <w:rsid w:val="005D563D"/>
    <w:rsid w:val="005D6BCA"/>
    <w:rsid w:val="005D75CD"/>
    <w:rsid w:val="005E094E"/>
    <w:rsid w:val="005E0B6A"/>
    <w:rsid w:val="00611073"/>
    <w:rsid w:val="00612B7E"/>
    <w:rsid w:val="0061783F"/>
    <w:rsid w:val="006225C8"/>
    <w:rsid w:val="00630296"/>
    <w:rsid w:val="006409DC"/>
    <w:rsid w:val="00641A1F"/>
    <w:rsid w:val="00643057"/>
    <w:rsid w:val="00646253"/>
    <w:rsid w:val="00646B1C"/>
    <w:rsid w:val="00647F07"/>
    <w:rsid w:val="00654B12"/>
    <w:rsid w:val="006606E5"/>
    <w:rsid w:val="00665217"/>
    <w:rsid w:val="00681F47"/>
    <w:rsid w:val="0068352E"/>
    <w:rsid w:val="00686C5F"/>
    <w:rsid w:val="00694932"/>
    <w:rsid w:val="00697F98"/>
    <w:rsid w:val="006E5EC0"/>
    <w:rsid w:val="006F0447"/>
    <w:rsid w:val="006F5A29"/>
    <w:rsid w:val="006F626D"/>
    <w:rsid w:val="007062CD"/>
    <w:rsid w:val="007236E3"/>
    <w:rsid w:val="0076778D"/>
    <w:rsid w:val="007759D1"/>
    <w:rsid w:val="0077767B"/>
    <w:rsid w:val="0078016E"/>
    <w:rsid w:val="00783FCB"/>
    <w:rsid w:val="0078652A"/>
    <w:rsid w:val="007947C3"/>
    <w:rsid w:val="00797454"/>
    <w:rsid w:val="007D34AF"/>
    <w:rsid w:val="007D3DDF"/>
    <w:rsid w:val="007F6E9F"/>
    <w:rsid w:val="007F7063"/>
    <w:rsid w:val="007F7611"/>
    <w:rsid w:val="0080283E"/>
    <w:rsid w:val="00807C57"/>
    <w:rsid w:val="00813723"/>
    <w:rsid w:val="00813BF0"/>
    <w:rsid w:val="008144E5"/>
    <w:rsid w:val="00836408"/>
    <w:rsid w:val="0084704A"/>
    <w:rsid w:val="00853C80"/>
    <w:rsid w:val="008607BE"/>
    <w:rsid w:val="008639D8"/>
    <w:rsid w:val="00865C5B"/>
    <w:rsid w:val="008715E1"/>
    <w:rsid w:val="0087282C"/>
    <w:rsid w:val="008820F9"/>
    <w:rsid w:val="00883D47"/>
    <w:rsid w:val="00886EF9"/>
    <w:rsid w:val="008870F9"/>
    <w:rsid w:val="0089121B"/>
    <w:rsid w:val="008A3E0A"/>
    <w:rsid w:val="008A59A4"/>
    <w:rsid w:val="008A7BBC"/>
    <w:rsid w:val="008B22AA"/>
    <w:rsid w:val="008B4C6E"/>
    <w:rsid w:val="008B5CCF"/>
    <w:rsid w:val="008B6F1A"/>
    <w:rsid w:val="008B78EE"/>
    <w:rsid w:val="008D0463"/>
    <w:rsid w:val="008D3D03"/>
    <w:rsid w:val="008E70DB"/>
    <w:rsid w:val="0091280A"/>
    <w:rsid w:val="00913099"/>
    <w:rsid w:val="00917BCC"/>
    <w:rsid w:val="0092052C"/>
    <w:rsid w:val="00921A9C"/>
    <w:rsid w:val="00924F5D"/>
    <w:rsid w:val="00925348"/>
    <w:rsid w:val="00940F53"/>
    <w:rsid w:val="00943CF3"/>
    <w:rsid w:val="00960AE9"/>
    <w:rsid w:val="00962E79"/>
    <w:rsid w:val="00966CD0"/>
    <w:rsid w:val="00977780"/>
    <w:rsid w:val="00990649"/>
    <w:rsid w:val="00996114"/>
    <w:rsid w:val="00997E25"/>
    <w:rsid w:val="009A08F6"/>
    <w:rsid w:val="009A5C45"/>
    <w:rsid w:val="009B201C"/>
    <w:rsid w:val="009D274F"/>
    <w:rsid w:val="009D4383"/>
    <w:rsid w:val="009E26C3"/>
    <w:rsid w:val="009E4040"/>
    <w:rsid w:val="009F291D"/>
    <w:rsid w:val="00A114C2"/>
    <w:rsid w:val="00A17F40"/>
    <w:rsid w:val="00A263D7"/>
    <w:rsid w:val="00A26ACF"/>
    <w:rsid w:val="00A30DB0"/>
    <w:rsid w:val="00A32AA9"/>
    <w:rsid w:val="00A44A38"/>
    <w:rsid w:val="00A6790B"/>
    <w:rsid w:val="00A73353"/>
    <w:rsid w:val="00A9234D"/>
    <w:rsid w:val="00AA1C55"/>
    <w:rsid w:val="00AA4366"/>
    <w:rsid w:val="00AA5815"/>
    <w:rsid w:val="00AB630F"/>
    <w:rsid w:val="00AB72E5"/>
    <w:rsid w:val="00AC30CC"/>
    <w:rsid w:val="00AD48E9"/>
    <w:rsid w:val="00AD664C"/>
    <w:rsid w:val="00AD66F4"/>
    <w:rsid w:val="00AE0125"/>
    <w:rsid w:val="00AE28B1"/>
    <w:rsid w:val="00AE539A"/>
    <w:rsid w:val="00AE7593"/>
    <w:rsid w:val="00AF0F69"/>
    <w:rsid w:val="00AF1891"/>
    <w:rsid w:val="00AF379F"/>
    <w:rsid w:val="00AF6D5D"/>
    <w:rsid w:val="00B20618"/>
    <w:rsid w:val="00B30956"/>
    <w:rsid w:val="00B605E2"/>
    <w:rsid w:val="00B613ED"/>
    <w:rsid w:val="00B73284"/>
    <w:rsid w:val="00B76D22"/>
    <w:rsid w:val="00B77200"/>
    <w:rsid w:val="00B80EA3"/>
    <w:rsid w:val="00B95A47"/>
    <w:rsid w:val="00BA4536"/>
    <w:rsid w:val="00BA5187"/>
    <w:rsid w:val="00BB2426"/>
    <w:rsid w:val="00BB31D3"/>
    <w:rsid w:val="00BB553F"/>
    <w:rsid w:val="00BB7DFD"/>
    <w:rsid w:val="00BC5814"/>
    <w:rsid w:val="00BD0348"/>
    <w:rsid w:val="00BE36F1"/>
    <w:rsid w:val="00BE6892"/>
    <w:rsid w:val="00BE7155"/>
    <w:rsid w:val="00C0076D"/>
    <w:rsid w:val="00C034DE"/>
    <w:rsid w:val="00C1144F"/>
    <w:rsid w:val="00C43877"/>
    <w:rsid w:val="00C501F2"/>
    <w:rsid w:val="00C56EB7"/>
    <w:rsid w:val="00C57C33"/>
    <w:rsid w:val="00C663ED"/>
    <w:rsid w:val="00C679B7"/>
    <w:rsid w:val="00C77E84"/>
    <w:rsid w:val="00C815C0"/>
    <w:rsid w:val="00C863DA"/>
    <w:rsid w:val="00C87979"/>
    <w:rsid w:val="00C90F80"/>
    <w:rsid w:val="00C97E49"/>
    <w:rsid w:val="00C97EDB"/>
    <w:rsid w:val="00CB653B"/>
    <w:rsid w:val="00CC09D4"/>
    <w:rsid w:val="00CC35A5"/>
    <w:rsid w:val="00CC41C2"/>
    <w:rsid w:val="00CD4EA3"/>
    <w:rsid w:val="00CE2600"/>
    <w:rsid w:val="00D03CDE"/>
    <w:rsid w:val="00D04C40"/>
    <w:rsid w:val="00D12305"/>
    <w:rsid w:val="00D12660"/>
    <w:rsid w:val="00D2079C"/>
    <w:rsid w:val="00D3372A"/>
    <w:rsid w:val="00D52A7B"/>
    <w:rsid w:val="00D54C62"/>
    <w:rsid w:val="00D64860"/>
    <w:rsid w:val="00D66EAF"/>
    <w:rsid w:val="00D73A16"/>
    <w:rsid w:val="00D75A72"/>
    <w:rsid w:val="00D81844"/>
    <w:rsid w:val="00D855BC"/>
    <w:rsid w:val="00D905E4"/>
    <w:rsid w:val="00D91BB5"/>
    <w:rsid w:val="00D946F4"/>
    <w:rsid w:val="00DA148F"/>
    <w:rsid w:val="00DA2ECD"/>
    <w:rsid w:val="00DB5F7B"/>
    <w:rsid w:val="00DC3D4E"/>
    <w:rsid w:val="00DE5C79"/>
    <w:rsid w:val="00E1450C"/>
    <w:rsid w:val="00E21BFF"/>
    <w:rsid w:val="00E23298"/>
    <w:rsid w:val="00E33B60"/>
    <w:rsid w:val="00E44AAD"/>
    <w:rsid w:val="00E473F5"/>
    <w:rsid w:val="00E5617A"/>
    <w:rsid w:val="00E60BB6"/>
    <w:rsid w:val="00E80635"/>
    <w:rsid w:val="00E856F1"/>
    <w:rsid w:val="00E9145B"/>
    <w:rsid w:val="00E91615"/>
    <w:rsid w:val="00E922D9"/>
    <w:rsid w:val="00E9328E"/>
    <w:rsid w:val="00E94E73"/>
    <w:rsid w:val="00E96EAC"/>
    <w:rsid w:val="00EB7E5B"/>
    <w:rsid w:val="00EC1347"/>
    <w:rsid w:val="00EC2D62"/>
    <w:rsid w:val="00EC3821"/>
    <w:rsid w:val="00ED6B8F"/>
    <w:rsid w:val="00ED7A6D"/>
    <w:rsid w:val="00EE372B"/>
    <w:rsid w:val="00EE4F72"/>
    <w:rsid w:val="00EE7FB7"/>
    <w:rsid w:val="00EF60A6"/>
    <w:rsid w:val="00F00B2C"/>
    <w:rsid w:val="00F06EAB"/>
    <w:rsid w:val="00F12FB0"/>
    <w:rsid w:val="00F23102"/>
    <w:rsid w:val="00F31B1F"/>
    <w:rsid w:val="00F37563"/>
    <w:rsid w:val="00F44C9F"/>
    <w:rsid w:val="00F4549D"/>
    <w:rsid w:val="00F5383C"/>
    <w:rsid w:val="00F5642B"/>
    <w:rsid w:val="00F60B4F"/>
    <w:rsid w:val="00F779CE"/>
    <w:rsid w:val="00F77BA6"/>
    <w:rsid w:val="00F81CC2"/>
    <w:rsid w:val="00F82C4C"/>
    <w:rsid w:val="00F84625"/>
    <w:rsid w:val="00F859CF"/>
    <w:rsid w:val="00F954AE"/>
    <w:rsid w:val="00F95CE7"/>
    <w:rsid w:val="00F9740D"/>
    <w:rsid w:val="00FA2814"/>
    <w:rsid w:val="00FB00F8"/>
    <w:rsid w:val="00FB1802"/>
    <w:rsid w:val="00FB1E20"/>
    <w:rsid w:val="00FC085C"/>
    <w:rsid w:val="00FC2679"/>
    <w:rsid w:val="00FC3983"/>
    <w:rsid w:val="00FD03CA"/>
    <w:rsid w:val="00FD3FA3"/>
    <w:rsid w:val="00FD7C60"/>
    <w:rsid w:val="00FE6893"/>
    <w:rsid w:val="00FE7691"/>
    <w:rsid w:val="00FF210C"/>
    <w:rsid w:val="00FF6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D33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45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783F"/>
    <w:rPr>
      <w:rFonts w:ascii="Lucida Grande" w:hAnsi="Lucida Grande"/>
      <w:sz w:val="18"/>
      <w:szCs w:val="18"/>
    </w:rPr>
  </w:style>
  <w:style w:type="character" w:customStyle="1" w:styleId="Char">
    <w:name w:val="Κείμενο πλαισίου Char"/>
    <w:basedOn w:val="a0"/>
    <w:link w:val="a3"/>
    <w:uiPriority w:val="99"/>
    <w:semiHidden/>
    <w:rsid w:val="0061783F"/>
    <w:rPr>
      <w:rFonts w:ascii="Lucida Grande" w:hAnsi="Lucida Grande"/>
      <w:sz w:val="18"/>
      <w:szCs w:val="18"/>
    </w:rPr>
  </w:style>
  <w:style w:type="paragraph" w:styleId="a4">
    <w:name w:val="header"/>
    <w:basedOn w:val="a"/>
    <w:link w:val="Char0"/>
    <w:uiPriority w:val="99"/>
    <w:unhideWhenUsed/>
    <w:rsid w:val="00264906"/>
    <w:pPr>
      <w:tabs>
        <w:tab w:val="center" w:pos="4320"/>
        <w:tab w:val="right" w:pos="8640"/>
      </w:tabs>
    </w:pPr>
  </w:style>
  <w:style w:type="character" w:customStyle="1" w:styleId="Char0">
    <w:name w:val="Κεφαλίδα Char"/>
    <w:basedOn w:val="a0"/>
    <w:link w:val="a4"/>
    <w:uiPriority w:val="99"/>
    <w:rsid w:val="00264906"/>
  </w:style>
  <w:style w:type="paragraph" w:styleId="a5">
    <w:name w:val="footer"/>
    <w:basedOn w:val="a"/>
    <w:link w:val="Char1"/>
    <w:uiPriority w:val="99"/>
    <w:unhideWhenUsed/>
    <w:rsid w:val="00264906"/>
    <w:pPr>
      <w:tabs>
        <w:tab w:val="center" w:pos="4320"/>
        <w:tab w:val="right" w:pos="8640"/>
      </w:tabs>
    </w:pPr>
  </w:style>
  <w:style w:type="character" w:customStyle="1" w:styleId="Char1">
    <w:name w:val="Υποσέλιδο Char"/>
    <w:basedOn w:val="a0"/>
    <w:link w:val="a5"/>
    <w:uiPriority w:val="99"/>
    <w:rsid w:val="00264906"/>
  </w:style>
  <w:style w:type="character" w:customStyle="1" w:styleId="1Char">
    <w:name w:val="Επικεφαλίδα 1 Char"/>
    <w:basedOn w:val="a0"/>
    <w:link w:val="1"/>
    <w:uiPriority w:val="9"/>
    <w:rsid w:val="00BA4536"/>
    <w:rPr>
      <w:rFonts w:asciiTheme="majorHAnsi" w:eastAsiaTheme="majorEastAsia" w:hAnsiTheme="majorHAnsi" w:cstheme="majorBidi"/>
      <w:b/>
      <w:bCs/>
      <w:color w:val="345A8A" w:themeColor="accent1" w:themeShade="B5"/>
      <w:sz w:val="32"/>
      <w:szCs w:val="32"/>
    </w:rPr>
  </w:style>
  <w:style w:type="paragraph" w:styleId="a6">
    <w:name w:val="TOC Heading"/>
    <w:basedOn w:val="1"/>
    <w:next w:val="a"/>
    <w:uiPriority w:val="39"/>
    <w:unhideWhenUsed/>
    <w:qFormat/>
    <w:rsid w:val="00BA4536"/>
    <w:pPr>
      <w:spacing w:line="276" w:lineRule="auto"/>
      <w:outlineLvl w:val="9"/>
    </w:pPr>
    <w:rPr>
      <w:color w:val="365F91" w:themeColor="accent1" w:themeShade="BF"/>
      <w:sz w:val="28"/>
      <w:szCs w:val="28"/>
    </w:rPr>
  </w:style>
  <w:style w:type="paragraph" w:styleId="10">
    <w:name w:val="toc 1"/>
    <w:basedOn w:val="a"/>
    <w:next w:val="a"/>
    <w:autoRedefine/>
    <w:uiPriority w:val="39"/>
    <w:semiHidden/>
    <w:unhideWhenUsed/>
    <w:rsid w:val="00BA4536"/>
    <w:pPr>
      <w:spacing w:before="120"/>
    </w:pPr>
    <w:rPr>
      <w:b/>
    </w:rPr>
  </w:style>
  <w:style w:type="paragraph" w:styleId="2">
    <w:name w:val="toc 2"/>
    <w:basedOn w:val="a"/>
    <w:next w:val="a"/>
    <w:autoRedefine/>
    <w:uiPriority w:val="39"/>
    <w:semiHidden/>
    <w:unhideWhenUsed/>
    <w:rsid w:val="00BA4536"/>
    <w:pPr>
      <w:ind w:left="240"/>
    </w:pPr>
    <w:rPr>
      <w:b/>
      <w:sz w:val="22"/>
      <w:szCs w:val="22"/>
    </w:rPr>
  </w:style>
  <w:style w:type="paragraph" w:styleId="3">
    <w:name w:val="toc 3"/>
    <w:basedOn w:val="a"/>
    <w:next w:val="a"/>
    <w:autoRedefine/>
    <w:uiPriority w:val="39"/>
    <w:semiHidden/>
    <w:unhideWhenUsed/>
    <w:rsid w:val="00BA4536"/>
    <w:pPr>
      <w:ind w:left="480"/>
    </w:pPr>
    <w:rPr>
      <w:sz w:val="22"/>
      <w:szCs w:val="22"/>
    </w:rPr>
  </w:style>
  <w:style w:type="paragraph" w:styleId="4">
    <w:name w:val="toc 4"/>
    <w:basedOn w:val="a"/>
    <w:next w:val="a"/>
    <w:autoRedefine/>
    <w:uiPriority w:val="39"/>
    <w:semiHidden/>
    <w:unhideWhenUsed/>
    <w:rsid w:val="00BA4536"/>
    <w:pPr>
      <w:ind w:left="720"/>
    </w:pPr>
    <w:rPr>
      <w:sz w:val="20"/>
      <w:szCs w:val="20"/>
    </w:rPr>
  </w:style>
  <w:style w:type="paragraph" w:styleId="5">
    <w:name w:val="toc 5"/>
    <w:basedOn w:val="a"/>
    <w:next w:val="a"/>
    <w:autoRedefine/>
    <w:uiPriority w:val="39"/>
    <w:semiHidden/>
    <w:unhideWhenUsed/>
    <w:rsid w:val="00BA4536"/>
    <w:pPr>
      <w:ind w:left="960"/>
    </w:pPr>
    <w:rPr>
      <w:sz w:val="20"/>
      <w:szCs w:val="20"/>
    </w:rPr>
  </w:style>
  <w:style w:type="paragraph" w:styleId="6">
    <w:name w:val="toc 6"/>
    <w:basedOn w:val="a"/>
    <w:next w:val="a"/>
    <w:autoRedefine/>
    <w:uiPriority w:val="39"/>
    <w:semiHidden/>
    <w:unhideWhenUsed/>
    <w:rsid w:val="00BA4536"/>
    <w:pPr>
      <w:ind w:left="1200"/>
    </w:pPr>
    <w:rPr>
      <w:sz w:val="20"/>
      <w:szCs w:val="20"/>
    </w:rPr>
  </w:style>
  <w:style w:type="paragraph" w:styleId="7">
    <w:name w:val="toc 7"/>
    <w:basedOn w:val="a"/>
    <w:next w:val="a"/>
    <w:autoRedefine/>
    <w:uiPriority w:val="39"/>
    <w:semiHidden/>
    <w:unhideWhenUsed/>
    <w:rsid w:val="00BA4536"/>
    <w:pPr>
      <w:ind w:left="1440"/>
    </w:pPr>
    <w:rPr>
      <w:sz w:val="20"/>
      <w:szCs w:val="20"/>
    </w:rPr>
  </w:style>
  <w:style w:type="paragraph" w:styleId="8">
    <w:name w:val="toc 8"/>
    <w:basedOn w:val="a"/>
    <w:next w:val="a"/>
    <w:autoRedefine/>
    <w:uiPriority w:val="39"/>
    <w:semiHidden/>
    <w:unhideWhenUsed/>
    <w:rsid w:val="00BA4536"/>
    <w:pPr>
      <w:ind w:left="1680"/>
    </w:pPr>
    <w:rPr>
      <w:sz w:val="20"/>
      <w:szCs w:val="20"/>
    </w:rPr>
  </w:style>
  <w:style w:type="paragraph" w:styleId="9">
    <w:name w:val="toc 9"/>
    <w:basedOn w:val="a"/>
    <w:next w:val="a"/>
    <w:autoRedefine/>
    <w:uiPriority w:val="39"/>
    <w:semiHidden/>
    <w:unhideWhenUsed/>
    <w:rsid w:val="00BA4536"/>
    <w:pPr>
      <w:ind w:left="1920"/>
    </w:pPr>
    <w:rPr>
      <w:sz w:val="20"/>
      <w:szCs w:val="20"/>
    </w:rPr>
  </w:style>
  <w:style w:type="character" w:customStyle="1" w:styleId="WW8Num1z7">
    <w:name w:val="WW8Num1z7"/>
    <w:rsid w:val="008B78EE"/>
  </w:style>
  <w:style w:type="character" w:styleId="-">
    <w:name w:val="Hyperlink"/>
    <w:rsid w:val="008B78EE"/>
    <w:rPr>
      <w:color w:val="0000FF"/>
      <w:u w:val="single"/>
    </w:rPr>
  </w:style>
  <w:style w:type="paragraph" w:styleId="a7">
    <w:name w:val="List Paragraph"/>
    <w:basedOn w:val="a"/>
    <w:uiPriority w:val="34"/>
    <w:qFormat/>
    <w:rsid w:val="00D64860"/>
    <w:pPr>
      <w:ind w:left="720"/>
      <w:contextualSpacing/>
    </w:pPr>
  </w:style>
  <w:style w:type="paragraph" w:styleId="Web">
    <w:name w:val="Normal (Web)"/>
    <w:basedOn w:val="a"/>
    <w:uiPriority w:val="99"/>
    <w:unhideWhenUsed/>
    <w:rsid w:val="00BC5814"/>
    <w:pPr>
      <w:spacing w:before="100" w:beforeAutospacing="1" w:after="100" w:afterAutospacing="1"/>
    </w:pPr>
    <w:rPr>
      <w:rFonts w:ascii="Times New Roman" w:eastAsia="Times New Roman" w:hAnsi="Times New Roman" w:cs="Times New Roman"/>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45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783F"/>
    <w:rPr>
      <w:rFonts w:ascii="Lucida Grande" w:hAnsi="Lucida Grande"/>
      <w:sz w:val="18"/>
      <w:szCs w:val="18"/>
    </w:rPr>
  </w:style>
  <w:style w:type="character" w:customStyle="1" w:styleId="Char">
    <w:name w:val="Κείμενο πλαισίου Char"/>
    <w:basedOn w:val="a0"/>
    <w:link w:val="a3"/>
    <w:uiPriority w:val="99"/>
    <w:semiHidden/>
    <w:rsid w:val="0061783F"/>
    <w:rPr>
      <w:rFonts w:ascii="Lucida Grande" w:hAnsi="Lucida Grande"/>
      <w:sz w:val="18"/>
      <w:szCs w:val="18"/>
    </w:rPr>
  </w:style>
  <w:style w:type="paragraph" w:styleId="a4">
    <w:name w:val="header"/>
    <w:basedOn w:val="a"/>
    <w:link w:val="Char0"/>
    <w:uiPriority w:val="99"/>
    <w:unhideWhenUsed/>
    <w:rsid w:val="00264906"/>
    <w:pPr>
      <w:tabs>
        <w:tab w:val="center" w:pos="4320"/>
        <w:tab w:val="right" w:pos="8640"/>
      </w:tabs>
    </w:pPr>
  </w:style>
  <w:style w:type="character" w:customStyle="1" w:styleId="Char0">
    <w:name w:val="Κεφαλίδα Char"/>
    <w:basedOn w:val="a0"/>
    <w:link w:val="a4"/>
    <w:uiPriority w:val="99"/>
    <w:rsid w:val="00264906"/>
  </w:style>
  <w:style w:type="paragraph" w:styleId="a5">
    <w:name w:val="footer"/>
    <w:basedOn w:val="a"/>
    <w:link w:val="Char1"/>
    <w:uiPriority w:val="99"/>
    <w:unhideWhenUsed/>
    <w:rsid w:val="00264906"/>
    <w:pPr>
      <w:tabs>
        <w:tab w:val="center" w:pos="4320"/>
        <w:tab w:val="right" w:pos="8640"/>
      </w:tabs>
    </w:pPr>
  </w:style>
  <w:style w:type="character" w:customStyle="1" w:styleId="Char1">
    <w:name w:val="Υποσέλιδο Char"/>
    <w:basedOn w:val="a0"/>
    <w:link w:val="a5"/>
    <w:uiPriority w:val="99"/>
    <w:rsid w:val="00264906"/>
  </w:style>
  <w:style w:type="character" w:customStyle="1" w:styleId="1Char">
    <w:name w:val="Επικεφαλίδα 1 Char"/>
    <w:basedOn w:val="a0"/>
    <w:link w:val="1"/>
    <w:uiPriority w:val="9"/>
    <w:rsid w:val="00BA4536"/>
    <w:rPr>
      <w:rFonts w:asciiTheme="majorHAnsi" w:eastAsiaTheme="majorEastAsia" w:hAnsiTheme="majorHAnsi" w:cstheme="majorBidi"/>
      <w:b/>
      <w:bCs/>
      <w:color w:val="345A8A" w:themeColor="accent1" w:themeShade="B5"/>
      <w:sz w:val="32"/>
      <w:szCs w:val="32"/>
    </w:rPr>
  </w:style>
  <w:style w:type="paragraph" w:styleId="a6">
    <w:name w:val="TOC Heading"/>
    <w:basedOn w:val="1"/>
    <w:next w:val="a"/>
    <w:uiPriority w:val="39"/>
    <w:unhideWhenUsed/>
    <w:qFormat/>
    <w:rsid w:val="00BA4536"/>
    <w:pPr>
      <w:spacing w:line="276" w:lineRule="auto"/>
      <w:outlineLvl w:val="9"/>
    </w:pPr>
    <w:rPr>
      <w:color w:val="365F91" w:themeColor="accent1" w:themeShade="BF"/>
      <w:sz w:val="28"/>
      <w:szCs w:val="28"/>
    </w:rPr>
  </w:style>
  <w:style w:type="paragraph" w:styleId="10">
    <w:name w:val="toc 1"/>
    <w:basedOn w:val="a"/>
    <w:next w:val="a"/>
    <w:autoRedefine/>
    <w:uiPriority w:val="39"/>
    <w:semiHidden/>
    <w:unhideWhenUsed/>
    <w:rsid w:val="00BA4536"/>
    <w:pPr>
      <w:spacing w:before="120"/>
    </w:pPr>
    <w:rPr>
      <w:b/>
    </w:rPr>
  </w:style>
  <w:style w:type="paragraph" w:styleId="2">
    <w:name w:val="toc 2"/>
    <w:basedOn w:val="a"/>
    <w:next w:val="a"/>
    <w:autoRedefine/>
    <w:uiPriority w:val="39"/>
    <w:semiHidden/>
    <w:unhideWhenUsed/>
    <w:rsid w:val="00BA4536"/>
    <w:pPr>
      <w:ind w:left="240"/>
    </w:pPr>
    <w:rPr>
      <w:b/>
      <w:sz w:val="22"/>
      <w:szCs w:val="22"/>
    </w:rPr>
  </w:style>
  <w:style w:type="paragraph" w:styleId="3">
    <w:name w:val="toc 3"/>
    <w:basedOn w:val="a"/>
    <w:next w:val="a"/>
    <w:autoRedefine/>
    <w:uiPriority w:val="39"/>
    <w:semiHidden/>
    <w:unhideWhenUsed/>
    <w:rsid w:val="00BA4536"/>
    <w:pPr>
      <w:ind w:left="480"/>
    </w:pPr>
    <w:rPr>
      <w:sz w:val="22"/>
      <w:szCs w:val="22"/>
    </w:rPr>
  </w:style>
  <w:style w:type="paragraph" w:styleId="4">
    <w:name w:val="toc 4"/>
    <w:basedOn w:val="a"/>
    <w:next w:val="a"/>
    <w:autoRedefine/>
    <w:uiPriority w:val="39"/>
    <w:semiHidden/>
    <w:unhideWhenUsed/>
    <w:rsid w:val="00BA4536"/>
    <w:pPr>
      <w:ind w:left="720"/>
    </w:pPr>
    <w:rPr>
      <w:sz w:val="20"/>
      <w:szCs w:val="20"/>
    </w:rPr>
  </w:style>
  <w:style w:type="paragraph" w:styleId="5">
    <w:name w:val="toc 5"/>
    <w:basedOn w:val="a"/>
    <w:next w:val="a"/>
    <w:autoRedefine/>
    <w:uiPriority w:val="39"/>
    <w:semiHidden/>
    <w:unhideWhenUsed/>
    <w:rsid w:val="00BA4536"/>
    <w:pPr>
      <w:ind w:left="960"/>
    </w:pPr>
    <w:rPr>
      <w:sz w:val="20"/>
      <w:szCs w:val="20"/>
    </w:rPr>
  </w:style>
  <w:style w:type="paragraph" w:styleId="6">
    <w:name w:val="toc 6"/>
    <w:basedOn w:val="a"/>
    <w:next w:val="a"/>
    <w:autoRedefine/>
    <w:uiPriority w:val="39"/>
    <w:semiHidden/>
    <w:unhideWhenUsed/>
    <w:rsid w:val="00BA4536"/>
    <w:pPr>
      <w:ind w:left="1200"/>
    </w:pPr>
    <w:rPr>
      <w:sz w:val="20"/>
      <w:szCs w:val="20"/>
    </w:rPr>
  </w:style>
  <w:style w:type="paragraph" w:styleId="7">
    <w:name w:val="toc 7"/>
    <w:basedOn w:val="a"/>
    <w:next w:val="a"/>
    <w:autoRedefine/>
    <w:uiPriority w:val="39"/>
    <w:semiHidden/>
    <w:unhideWhenUsed/>
    <w:rsid w:val="00BA4536"/>
    <w:pPr>
      <w:ind w:left="1440"/>
    </w:pPr>
    <w:rPr>
      <w:sz w:val="20"/>
      <w:szCs w:val="20"/>
    </w:rPr>
  </w:style>
  <w:style w:type="paragraph" w:styleId="8">
    <w:name w:val="toc 8"/>
    <w:basedOn w:val="a"/>
    <w:next w:val="a"/>
    <w:autoRedefine/>
    <w:uiPriority w:val="39"/>
    <w:semiHidden/>
    <w:unhideWhenUsed/>
    <w:rsid w:val="00BA4536"/>
    <w:pPr>
      <w:ind w:left="1680"/>
    </w:pPr>
    <w:rPr>
      <w:sz w:val="20"/>
      <w:szCs w:val="20"/>
    </w:rPr>
  </w:style>
  <w:style w:type="paragraph" w:styleId="9">
    <w:name w:val="toc 9"/>
    <w:basedOn w:val="a"/>
    <w:next w:val="a"/>
    <w:autoRedefine/>
    <w:uiPriority w:val="39"/>
    <w:semiHidden/>
    <w:unhideWhenUsed/>
    <w:rsid w:val="00BA4536"/>
    <w:pPr>
      <w:ind w:left="1920"/>
    </w:pPr>
    <w:rPr>
      <w:sz w:val="20"/>
      <w:szCs w:val="20"/>
    </w:rPr>
  </w:style>
  <w:style w:type="character" w:customStyle="1" w:styleId="WW8Num1z7">
    <w:name w:val="WW8Num1z7"/>
    <w:rsid w:val="008B78EE"/>
  </w:style>
  <w:style w:type="character" w:styleId="-">
    <w:name w:val="Hyperlink"/>
    <w:rsid w:val="008B78EE"/>
    <w:rPr>
      <w:color w:val="0000FF"/>
      <w:u w:val="single"/>
    </w:rPr>
  </w:style>
  <w:style w:type="paragraph" w:styleId="a7">
    <w:name w:val="List Paragraph"/>
    <w:basedOn w:val="a"/>
    <w:uiPriority w:val="34"/>
    <w:qFormat/>
    <w:rsid w:val="00D64860"/>
    <w:pPr>
      <w:ind w:left="720"/>
      <w:contextualSpacing/>
    </w:pPr>
  </w:style>
  <w:style w:type="paragraph" w:styleId="Web">
    <w:name w:val="Normal (Web)"/>
    <w:basedOn w:val="a"/>
    <w:uiPriority w:val="99"/>
    <w:unhideWhenUsed/>
    <w:rsid w:val="00BC5814"/>
    <w:pPr>
      <w:spacing w:before="100" w:beforeAutospacing="1" w:after="100" w:afterAutospacing="1"/>
    </w:pPr>
    <w:rPr>
      <w:rFonts w:ascii="Times New Roman" w:eastAsia="Times New Roman" w:hAnsi="Times New Roman"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77037">
      <w:bodyDiv w:val="1"/>
      <w:marLeft w:val="0"/>
      <w:marRight w:val="0"/>
      <w:marTop w:val="0"/>
      <w:marBottom w:val="0"/>
      <w:divBdr>
        <w:top w:val="none" w:sz="0" w:space="0" w:color="auto"/>
        <w:left w:val="none" w:sz="0" w:space="0" w:color="auto"/>
        <w:bottom w:val="none" w:sz="0" w:space="0" w:color="auto"/>
        <w:right w:val="none" w:sz="0" w:space="0" w:color="auto"/>
      </w:divBdr>
    </w:div>
    <w:div w:id="430124605">
      <w:bodyDiv w:val="1"/>
      <w:marLeft w:val="0"/>
      <w:marRight w:val="0"/>
      <w:marTop w:val="0"/>
      <w:marBottom w:val="0"/>
      <w:divBdr>
        <w:top w:val="none" w:sz="0" w:space="0" w:color="auto"/>
        <w:left w:val="none" w:sz="0" w:space="0" w:color="auto"/>
        <w:bottom w:val="none" w:sz="0" w:space="0" w:color="auto"/>
        <w:right w:val="none" w:sz="0" w:space="0" w:color="auto"/>
      </w:divBdr>
    </w:div>
    <w:div w:id="452284857">
      <w:bodyDiv w:val="1"/>
      <w:marLeft w:val="0"/>
      <w:marRight w:val="0"/>
      <w:marTop w:val="0"/>
      <w:marBottom w:val="0"/>
      <w:divBdr>
        <w:top w:val="none" w:sz="0" w:space="0" w:color="auto"/>
        <w:left w:val="none" w:sz="0" w:space="0" w:color="auto"/>
        <w:bottom w:val="none" w:sz="0" w:space="0" w:color="auto"/>
        <w:right w:val="none" w:sz="0" w:space="0" w:color="auto"/>
      </w:divBdr>
    </w:div>
    <w:div w:id="1044718402">
      <w:bodyDiv w:val="1"/>
      <w:marLeft w:val="0"/>
      <w:marRight w:val="0"/>
      <w:marTop w:val="0"/>
      <w:marBottom w:val="0"/>
      <w:divBdr>
        <w:top w:val="none" w:sz="0" w:space="0" w:color="auto"/>
        <w:left w:val="none" w:sz="0" w:space="0" w:color="auto"/>
        <w:bottom w:val="none" w:sz="0" w:space="0" w:color="auto"/>
        <w:right w:val="none" w:sz="0" w:space="0" w:color="auto"/>
      </w:divBdr>
      <w:divsChild>
        <w:div w:id="161816105">
          <w:marLeft w:val="0"/>
          <w:marRight w:val="0"/>
          <w:marTop w:val="120"/>
          <w:marBottom w:val="0"/>
          <w:divBdr>
            <w:top w:val="none" w:sz="0" w:space="0" w:color="auto"/>
            <w:left w:val="none" w:sz="0" w:space="0" w:color="auto"/>
            <w:bottom w:val="none" w:sz="0" w:space="0" w:color="auto"/>
            <w:right w:val="none" w:sz="0" w:space="0" w:color="auto"/>
          </w:divBdr>
          <w:divsChild>
            <w:div w:id="300580574">
              <w:marLeft w:val="0"/>
              <w:marRight w:val="0"/>
              <w:marTop w:val="0"/>
              <w:marBottom w:val="0"/>
              <w:divBdr>
                <w:top w:val="none" w:sz="0" w:space="0" w:color="auto"/>
                <w:left w:val="none" w:sz="0" w:space="0" w:color="auto"/>
                <w:bottom w:val="none" w:sz="0" w:space="0" w:color="auto"/>
                <w:right w:val="none" w:sz="0" w:space="0" w:color="auto"/>
              </w:divBdr>
            </w:div>
            <w:div w:id="958143821">
              <w:marLeft w:val="0"/>
              <w:marRight w:val="0"/>
              <w:marTop w:val="0"/>
              <w:marBottom w:val="0"/>
              <w:divBdr>
                <w:top w:val="none" w:sz="0" w:space="0" w:color="auto"/>
                <w:left w:val="none" w:sz="0" w:space="0" w:color="auto"/>
                <w:bottom w:val="none" w:sz="0" w:space="0" w:color="auto"/>
                <w:right w:val="none" w:sz="0" w:space="0" w:color="auto"/>
              </w:divBdr>
            </w:div>
            <w:div w:id="723331917">
              <w:marLeft w:val="0"/>
              <w:marRight w:val="0"/>
              <w:marTop w:val="0"/>
              <w:marBottom w:val="0"/>
              <w:divBdr>
                <w:top w:val="none" w:sz="0" w:space="0" w:color="auto"/>
                <w:left w:val="none" w:sz="0" w:space="0" w:color="auto"/>
                <w:bottom w:val="none" w:sz="0" w:space="0" w:color="auto"/>
                <w:right w:val="none" w:sz="0" w:space="0" w:color="auto"/>
              </w:divBdr>
            </w:div>
            <w:div w:id="814571697">
              <w:marLeft w:val="0"/>
              <w:marRight w:val="0"/>
              <w:marTop w:val="0"/>
              <w:marBottom w:val="0"/>
              <w:divBdr>
                <w:top w:val="none" w:sz="0" w:space="0" w:color="auto"/>
                <w:left w:val="none" w:sz="0" w:space="0" w:color="auto"/>
                <w:bottom w:val="none" w:sz="0" w:space="0" w:color="auto"/>
                <w:right w:val="none" w:sz="0" w:space="0" w:color="auto"/>
              </w:divBdr>
            </w:div>
          </w:divsChild>
        </w:div>
        <w:div w:id="1094590718">
          <w:marLeft w:val="0"/>
          <w:marRight w:val="0"/>
          <w:marTop w:val="120"/>
          <w:marBottom w:val="0"/>
          <w:divBdr>
            <w:top w:val="none" w:sz="0" w:space="0" w:color="auto"/>
            <w:left w:val="none" w:sz="0" w:space="0" w:color="auto"/>
            <w:bottom w:val="none" w:sz="0" w:space="0" w:color="auto"/>
            <w:right w:val="none" w:sz="0" w:space="0" w:color="auto"/>
          </w:divBdr>
          <w:divsChild>
            <w:div w:id="4835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9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CE9A-9596-43F7-8D43-AB9E2A87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569</Words>
  <Characters>3073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user</cp:lastModifiedBy>
  <cp:revision>3</cp:revision>
  <cp:lastPrinted>2023-09-27T18:59:00Z</cp:lastPrinted>
  <dcterms:created xsi:type="dcterms:W3CDTF">2023-09-29T07:12:00Z</dcterms:created>
  <dcterms:modified xsi:type="dcterms:W3CDTF">2023-09-29T07:36:00Z</dcterms:modified>
</cp:coreProperties>
</file>