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3D" w:rsidRDefault="00DC3D4E" w:rsidP="005D563D">
      <w:r>
        <w:rPr>
          <w:noProof/>
          <w:lang w:val="el-GR" w:eastAsia="el-GR"/>
        </w:rPr>
        <w:drawing>
          <wp:anchor distT="0" distB="0" distL="114300" distR="114300" simplePos="0" relativeHeight="251658240" behindDoc="1" locked="0" layoutInCell="1" allowOverlap="1" wp14:anchorId="616F762C" wp14:editId="0C15615C">
            <wp:simplePos x="0" y="0"/>
            <wp:positionH relativeFrom="margin">
              <wp:posOffset>-1424940</wp:posOffset>
            </wp:positionH>
            <wp:positionV relativeFrom="margin">
              <wp:posOffset>1645920</wp:posOffset>
            </wp:positionV>
            <wp:extent cx="8389620" cy="6545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3.jpg"/>
                    <pic:cNvPicPr/>
                  </pic:nvPicPr>
                  <pic:blipFill>
                    <a:blip r:embed="rId9">
                      <a:extLst>
                        <a:ext uri="{28A0092B-C50C-407E-A947-70E740481C1C}">
                          <a14:useLocalDpi xmlns:a14="http://schemas.microsoft.com/office/drawing/2010/main" val="0"/>
                        </a:ext>
                      </a:extLst>
                    </a:blip>
                    <a:stretch>
                      <a:fillRect/>
                    </a:stretch>
                  </pic:blipFill>
                  <pic:spPr>
                    <a:xfrm>
                      <a:off x="0" y="0"/>
                      <a:ext cx="8389620" cy="6545580"/>
                    </a:xfrm>
                    <a:prstGeom prst="rect">
                      <a:avLst/>
                    </a:prstGeom>
                  </pic:spPr>
                </pic:pic>
              </a:graphicData>
            </a:graphic>
            <wp14:sizeRelH relativeFrom="margin">
              <wp14:pctWidth>0</wp14:pctWidth>
            </wp14:sizeRelH>
            <wp14:sizeRelV relativeFrom="margin">
              <wp14:pctHeight>0</wp14:pctHeight>
            </wp14:sizeRelV>
          </wp:anchor>
        </w:drawing>
      </w:r>
    </w:p>
    <w:p w:rsidR="00D2079C" w:rsidRPr="00D2079C" w:rsidRDefault="00D2079C" w:rsidP="00D2079C">
      <w:pPr>
        <w:shd w:val="clear" w:color="auto" w:fill="FFFFFF"/>
        <w:rPr>
          <w:rFonts w:ascii="Arial" w:eastAsia="Times New Roman" w:hAnsi="Arial" w:cs="Arial"/>
          <w:color w:val="222222"/>
          <w:lang w:val="el-GR" w:eastAsia="el-GR"/>
        </w:rPr>
      </w:pPr>
      <w:r w:rsidRPr="00D2079C">
        <w:rPr>
          <w:rFonts w:ascii="Arial" w:eastAsia="Times New Roman" w:hAnsi="Arial" w:cs="Arial"/>
          <w:color w:val="222222"/>
          <w:lang w:val="el-GR" w:eastAsia="el-GR"/>
        </w:rPr>
        <w:t> </w:t>
      </w:r>
    </w:p>
    <w:p w:rsidR="005D563D" w:rsidRPr="00BB2426" w:rsidRDefault="005D563D">
      <w:pPr>
        <w:rPr>
          <w:lang w:val="el-GR"/>
        </w:rPr>
      </w:pPr>
    </w:p>
    <w:sdt>
      <w:sdtPr>
        <w:rPr>
          <w:rFonts w:eastAsiaTheme="minorHAnsi" w:cs="Arial"/>
          <w:i/>
          <w:sz w:val="22"/>
          <w:szCs w:val="22"/>
          <w:shd w:val="clear" w:color="auto" w:fill="FFFFFF"/>
          <w:lang w:val="el-GR"/>
        </w:rPr>
        <w:id w:val="-1196923907"/>
        <w:docPartObj>
          <w:docPartGallery w:val="Table of Contents"/>
          <w:docPartUnique/>
        </w:docPartObj>
      </w:sdtPr>
      <w:sdtEndPr>
        <w:rPr>
          <w:rFonts w:eastAsiaTheme="minorEastAsia" w:cstheme="minorBidi"/>
          <w:i w:val="0"/>
          <w:noProof/>
          <w:sz w:val="24"/>
          <w:szCs w:val="24"/>
          <w:shd w:val="clear" w:color="auto" w:fill="auto"/>
          <w:lang w:val="en-US"/>
        </w:rPr>
      </w:sdtEndPr>
      <w:sdtContent>
        <w:p w:rsidR="008B78EE" w:rsidRPr="0017686B" w:rsidRDefault="00DE5C79" w:rsidP="00DC3D4E">
          <w:pPr>
            <w:shd w:val="clear" w:color="auto" w:fill="FFFFFF"/>
            <w:spacing w:line="360" w:lineRule="auto"/>
            <w:ind w:left="5040"/>
            <w:jc w:val="both"/>
            <w:rPr>
              <w:rFonts w:eastAsiaTheme="minorHAnsi" w:cs="Arial"/>
              <w:i/>
              <w:sz w:val="22"/>
              <w:szCs w:val="22"/>
              <w:shd w:val="clear" w:color="auto" w:fill="FFFFFF"/>
              <w:lang w:val="el-GR"/>
            </w:rPr>
          </w:pPr>
          <w:r>
            <w:rPr>
              <w:rFonts w:eastAsiaTheme="minorHAnsi" w:cs="Arial"/>
              <w:i/>
              <w:sz w:val="22"/>
              <w:szCs w:val="22"/>
              <w:shd w:val="clear" w:color="auto" w:fill="FFFFFF"/>
              <w:lang w:val="el-GR"/>
            </w:rPr>
            <w:t xml:space="preserve">          </w:t>
          </w:r>
          <w:r w:rsidR="00921A9C">
            <w:rPr>
              <w:rFonts w:eastAsiaTheme="minorHAnsi" w:cs="Arial"/>
              <w:i/>
              <w:sz w:val="22"/>
              <w:szCs w:val="22"/>
              <w:shd w:val="clear" w:color="auto" w:fill="FFFFFF"/>
              <w:lang w:val="el-GR"/>
            </w:rPr>
            <w:t xml:space="preserve">  </w:t>
          </w:r>
          <w:r w:rsidR="00665217" w:rsidRPr="00853C80">
            <w:rPr>
              <w:rFonts w:eastAsiaTheme="minorHAnsi" w:cs="Arial"/>
              <w:sz w:val="22"/>
              <w:szCs w:val="22"/>
              <w:shd w:val="clear" w:color="auto" w:fill="FFFFFF"/>
              <w:lang w:val="el-GR"/>
            </w:rPr>
            <w:t xml:space="preserve">Λαμία, </w:t>
          </w:r>
          <w:r w:rsidR="0083519C">
            <w:rPr>
              <w:rFonts w:eastAsiaTheme="minorHAnsi" w:cs="Arial"/>
              <w:sz w:val="22"/>
              <w:szCs w:val="22"/>
              <w:shd w:val="clear" w:color="auto" w:fill="FFFFFF"/>
              <w:lang w:val="el-GR"/>
            </w:rPr>
            <w:t>17</w:t>
          </w:r>
          <w:r w:rsidR="00211D67">
            <w:rPr>
              <w:rFonts w:eastAsiaTheme="minorHAnsi" w:cs="Arial"/>
              <w:sz w:val="22"/>
              <w:szCs w:val="22"/>
              <w:shd w:val="clear" w:color="auto" w:fill="FFFFFF"/>
              <w:lang w:val="el-GR"/>
            </w:rPr>
            <w:t xml:space="preserve"> </w:t>
          </w:r>
          <w:proofErr w:type="spellStart"/>
          <w:r w:rsidR="0083519C">
            <w:rPr>
              <w:rFonts w:eastAsiaTheme="minorHAnsi" w:cs="Arial"/>
              <w:sz w:val="22"/>
              <w:szCs w:val="22"/>
              <w:shd w:val="clear" w:color="auto" w:fill="FFFFFF"/>
              <w:lang w:val="el-GR"/>
            </w:rPr>
            <w:t>Μαϊου</w:t>
          </w:r>
          <w:proofErr w:type="spellEnd"/>
          <w:r w:rsidR="00665217" w:rsidRPr="00853C80">
            <w:rPr>
              <w:rFonts w:eastAsiaTheme="minorHAnsi" w:cs="Arial"/>
              <w:sz w:val="22"/>
              <w:szCs w:val="22"/>
              <w:shd w:val="clear" w:color="auto" w:fill="FFFFFF"/>
              <w:lang w:val="el-GR"/>
            </w:rPr>
            <w:t xml:space="preserve"> </w:t>
          </w:r>
          <w:r w:rsidR="0083519C">
            <w:rPr>
              <w:rFonts w:eastAsiaTheme="minorHAnsi" w:cs="Arial"/>
              <w:sz w:val="22"/>
              <w:szCs w:val="22"/>
              <w:shd w:val="clear" w:color="auto" w:fill="FFFFFF"/>
              <w:lang w:val="el-GR"/>
            </w:rPr>
            <w:t>2021</w:t>
          </w:r>
        </w:p>
        <w:p w:rsidR="00AE539A" w:rsidRPr="0017686B" w:rsidRDefault="00AE539A" w:rsidP="00DC3D4E">
          <w:pPr>
            <w:shd w:val="clear" w:color="auto" w:fill="FFFFFF"/>
            <w:spacing w:line="360" w:lineRule="auto"/>
            <w:ind w:firstLine="720"/>
            <w:jc w:val="both"/>
            <w:rPr>
              <w:rFonts w:eastAsiaTheme="minorHAnsi" w:cs="Arial"/>
              <w:i/>
              <w:sz w:val="22"/>
              <w:szCs w:val="22"/>
              <w:shd w:val="clear" w:color="auto" w:fill="FFFFFF"/>
              <w:lang w:val="el-GR"/>
            </w:rPr>
          </w:pPr>
        </w:p>
        <w:p w:rsidR="005D5597" w:rsidRDefault="005D5597" w:rsidP="00F81CC2">
          <w:pPr>
            <w:shd w:val="clear" w:color="auto" w:fill="FFFFFF"/>
            <w:rPr>
              <w:rFonts w:ascii="Arial" w:eastAsia="Times New Roman" w:hAnsi="Arial" w:cs="Arial"/>
              <w:color w:val="222222"/>
              <w:lang w:val="el-GR" w:eastAsia="el-GR"/>
            </w:rPr>
          </w:pPr>
        </w:p>
        <w:p w:rsidR="00F81CC2" w:rsidRPr="00F81CC2" w:rsidRDefault="00F81CC2" w:rsidP="00F81CC2">
          <w:pPr>
            <w:shd w:val="clear" w:color="auto" w:fill="FFFFFF"/>
            <w:rPr>
              <w:rFonts w:ascii="Arial" w:eastAsia="Times New Roman" w:hAnsi="Arial" w:cs="Arial"/>
              <w:color w:val="222222"/>
              <w:lang w:val="el-GR" w:eastAsia="el-GR"/>
            </w:rPr>
          </w:pPr>
        </w:p>
        <w:p w:rsidR="005D5597" w:rsidRPr="00987AB2" w:rsidRDefault="005D5597" w:rsidP="005D5597">
          <w:pPr>
            <w:shd w:val="clear" w:color="auto" w:fill="FFFFFF"/>
            <w:spacing w:line="360" w:lineRule="auto"/>
            <w:ind w:firstLine="720"/>
            <w:jc w:val="both"/>
            <w:rPr>
              <w:rFonts w:eastAsiaTheme="minorHAnsi" w:cs="Arial"/>
              <w:shd w:val="clear" w:color="auto" w:fill="FFFFFF"/>
              <w:lang w:val="el-GR"/>
            </w:rPr>
          </w:pPr>
          <w:r w:rsidRPr="00DE5C79">
            <w:rPr>
              <w:rFonts w:eastAsiaTheme="minorHAnsi" w:cs="Arial"/>
              <w:b/>
              <w:sz w:val="22"/>
              <w:szCs w:val="22"/>
              <w:shd w:val="clear" w:color="auto" w:fill="FFFFFF"/>
              <w:lang w:val="el-GR"/>
            </w:rPr>
            <w:t>ΘΕΜΑ:</w:t>
          </w:r>
          <w:r>
            <w:rPr>
              <w:rFonts w:eastAsiaTheme="minorHAnsi" w:cs="Arial"/>
              <w:b/>
              <w:sz w:val="22"/>
              <w:szCs w:val="22"/>
              <w:shd w:val="clear" w:color="auto" w:fill="FFFFFF"/>
              <w:lang w:val="el-GR"/>
            </w:rPr>
            <w:t xml:space="preserve"> </w:t>
          </w:r>
          <w:r w:rsidR="0083519C" w:rsidRPr="00987AB2">
            <w:rPr>
              <w:rStyle w:val="a8"/>
              <w:rFonts w:cs="Arial"/>
              <w:b w:val="0"/>
              <w:lang w:val="el-GR"/>
            </w:rPr>
            <w:t xml:space="preserve">Έναρξη εργασιών κατασκευής του έργου </w:t>
          </w:r>
          <w:r w:rsidR="0083519C" w:rsidRPr="00987AB2">
            <w:rPr>
              <w:rStyle w:val="a8"/>
              <w:rFonts w:cs="Arial"/>
              <w:b w:val="0"/>
              <w:lang w:val="el-GR"/>
            </w:rPr>
            <w:t>«ΕΠΕΚΤΑΣΗ ΣΤΕΓΑΣΤΡΟΥ ΣΤΟ ΔΑΚ ΛΑΜΙΑΣ</w:t>
          </w:r>
          <w:r w:rsidR="0083519C" w:rsidRPr="00987AB2">
            <w:rPr>
              <w:rFonts w:cs="Arial"/>
              <w:b/>
              <w:lang w:val="el-GR"/>
            </w:rPr>
            <w:t>».</w:t>
          </w:r>
        </w:p>
        <w:p w:rsidR="005D5597" w:rsidRPr="00987AB2" w:rsidRDefault="005D5597" w:rsidP="005D5597">
          <w:pPr>
            <w:spacing w:line="360" w:lineRule="auto"/>
            <w:jc w:val="both"/>
            <w:rPr>
              <w:b/>
              <w:lang w:val="el-GR"/>
            </w:rPr>
          </w:pPr>
        </w:p>
        <w:p w:rsidR="00F769FC" w:rsidRPr="00987AB2" w:rsidRDefault="0083519C" w:rsidP="00F769FC">
          <w:pPr>
            <w:spacing w:line="360" w:lineRule="auto"/>
            <w:ind w:firstLine="720"/>
            <w:jc w:val="both"/>
            <w:rPr>
              <w:rFonts w:eastAsiaTheme="minorHAnsi" w:cs="Arial"/>
              <w:shd w:val="clear" w:color="auto" w:fill="FFFFFF"/>
              <w:lang w:val="el-GR"/>
            </w:rPr>
          </w:pPr>
          <w:r w:rsidRPr="00987AB2">
            <w:rPr>
              <w:rFonts w:eastAsiaTheme="minorHAnsi" w:cs="Arial"/>
              <w:shd w:val="clear" w:color="auto" w:fill="FFFFFF"/>
              <w:lang w:val="el-GR"/>
            </w:rPr>
            <w:t xml:space="preserve">Επίσκεψη στο </w:t>
          </w:r>
          <w:r w:rsidR="00F769FC" w:rsidRPr="00987AB2">
            <w:rPr>
              <w:rFonts w:eastAsiaTheme="minorHAnsi" w:cs="Arial"/>
              <w:shd w:val="clear" w:color="auto" w:fill="FFFFFF"/>
              <w:lang w:val="el-GR"/>
            </w:rPr>
            <w:t>Στάδιο «</w:t>
          </w:r>
          <w:proofErr w:type="spellStart"/>
          <w:r w:rsidR="00F769FC" w:rsidRPr="00987AB2">
            <w:rPr>
              <w:rFonts w:eastAsiaTheme="minorHAnsi" w:cs="Arial"/>
              <w:shd w:val="clear" w:color="auto" w:fill="FFFFFF"/>
              <w:lang w:val="el-GR"/>
            </w:rPr>
            <w:t>Αθ</w:t>
          </w:r>
          <w:proofErr w:type="spellEnd"/>
          <w:r w:rsidR="00F769FC" w:rsidRPr="00987AB2">
            <w:rPr>
              <w:rFonts w:eastAsiaTheme="minorHAnsi" w:cs="Arial"/>
              <w:shd w:val="clear" w:color="auto" w:fill="FFFFFF"/>
              <w:lang w:val="el-GR"/>
            </w:rPr>
            <w:t>. Διάκος» και στο έργο «ΕΠΕΚΤΑΣΗ ΣΤΕΓΑΣΤΡΟΥ ΣΤΟ ΔΑΚ ΛΑ</w:t>
          </w:r>
          <w:r w:rsidR="00987AB2">
            <w:rPr>
              <w:rFonts w:eastAsiaTheme="minorHAnsi" w:cs="Arial"/>
              <w:shd w:val="clear" w:color="auto" w:fill="FFFFFF"/>
              <w:lang w:val="el-GR"/>
            </w:rPr>
            <w:t xml:space="preserve">ΜΙΑΣ», πραγματοποίησε σήμερα, ο </w:t>
          </w:r>
          <w:bookmarkStart w:id="0" w:name="_GoBack"/>
          <w:bookmarkEnd w:id="0"/>
          <w:r w:rsidR="00F769FC" w:rsidRPr="00987AB2">
            <w:rPr>
              <w:rFonts w:eastAsiaTheme="minorHAnsi" w:cs="Arial"/>
              <w:shd w:val="clear" w:color="auto" w:fill="FFFFFF"/>
              <w:lang w:val="el-GR"/>
            </w:rPr>
            <w:t xml:space="preserve">Δήμαρχος </w:t>
          </w:r>
          <w:proofErr w:type="spellStart"/>
          <w:r w:rsidR="00F769FC" w:rsidRPr="00987AB2">
            <w:rPr>
              <w:rFonts w:eastAsiaTheme="minorHAnsi" w:cs="Arial"/>
              <w:shd w:val="clear" w:color="auto" w:fill="FFFFFF"/>
              <w:lang w:val="el-GR"/>
            </w:rPr>
            <w:t>Λαμιέων</w:t>
          </w:r>
          <w:proofErr w:type="spellEnd"/>
          <w:r w:rsidR="00F769FC" w:rsidRPr="00987AB2">
            <w:rPr>
              <w:rFonts w:eastAsiaTheme="minorHAnsi" w:cs="Arial"/>
              <w:shd w:val="clear" w:color="auto" w:fill="FFFFFF"/>
              <w:lang w:val="el-GR"/>
            </w:rPr>
            <w:t xml:space="preserve"> με τον Αντιδήμαρχο Παναγιώτη Φώσκολο, τον μεγαλομέτοχο της  «ΠΑΕ ΠΑΣ ΛΑΜΙΑ 1964» Πανουργιά </w:t>
          </w:r>
          <w:proofErr w:type="spellStart"/>
          <w:r w:rsidR="00F769FC" w:rsidRPr="00987AB2">
            <w:rPr>
              <w:rFonts w:eastAsiaTheme="minorHAnsi" w:cs="Arial"/>
              <w:shd w:val="clear" w:color="auto" w:fill="FFFFFF"/>
              <w:lang w:val="el-GR"/>
            </w:rPr>
            <w:t>Παπαϊώννου</w:t>
          </w:r>
          <w:proofErr w:type="spellEnd"/>
          <w:r w:rsidR="00F769FC" w:rsidRPr="00987AB2">
            <w:rPr>
              <w:rFonts w:eastAsiaTheme="minorHAnsi" w:cs="Arial"/>
              <w:shd w:val="clear" w:color="auto" w:fill="FFFFFF"/>
              <w:lang w:val="el-GR"/>
            </w:rPr>
            <w:t xml:space="preserve">, τον Πρόεδρο του Δ.Σ. Γιώργο </w:t>
          </w:r>
          <w:proofErr w:type="spellStart"/>
          <w:r w:rsidR="00F769FC" w:rsidRPr="00987AB2">
            <w:rPr>
              <w:rFonts w:eastAsiaTheme="minorHAnsi" w:cs="Arial"/>
              <w:shd w:val="clear" w:color="auto" w:fill="FFFFFF"/>
              <w:lang w:val="el-GR"/>
            </w:rPr>
            <w:t>Ποντίκα</w:t>
          </w:r>
          <w:proofErr w:type="spellEnd"/>
          <w:r w:rsidR="00F769FC" w:rsidRPr="00987AB2">
            <w:rPr>
              <w:rFonts w:eastAsiaTheme="minorHAnsi" w:cs="Arial"/>
              <w:shd w:val="clear" w:color="auto" w:fill="FFFFFF"/>
              <w:lang w:val="el-GR"/>
            </w:rPr>
            <w:t xml:space="preserve"> και στελέχη της ομάδας,</w:t>
          </w:r>
          <w:r w:rsidR="00F769FC" w:rsidRPr="00987AB2">
            <w:rPr>
              <w:rFonts w:eastAsiaTheme="minorHAnsi" w:cs="Arial"/>
              <w:shd w:val="clear" w:color="auto" w:fill="FFFFFF"/>
            </w:rPr>
            <w:t> </w:t>
          </w:r>
          <w:r w:rsidR="00F769FC" w:rsidRPr="00987AB2">
            <w:rPr>
              <w:rFonts w:eastAsiaTheme="minorHAnsi" w:cs="Arial"/>
              <w:shd w:val="clear" w:color="auto" w:fill="FFFFFF"/>
              <w:lang w:val="el-GR"/>
            </w:rPr>
            <w:t xml:space="preserve">όπου  είχαν την ευκαιρία να συζητήσουν για το έργο και την πρόοδο των εργασιών του. </w:t>
          </w:r>
        </w:p>
        <w:p w:rsidR="00F769FC" w:rsidRPr="00987AB2" w:rsidRDefault="00F769FC" w:rsidP="00F769FC">
          <w:pPr>
            <w:pStyle w:val="22"/>
            <w:rPr>
              <w:rFonts w:asciiTheme="minorHAnsi" w:hAnsiTheme="minorHAnsi" w:cs="Arial"/>
              <w:b w:val="0"/>
              <w:szCs w:val="24"/>
            </w:rPr>
          </w:pPr>
          <w:r w:rsidRPr="00987AB2">
            <w:rPr>
              <w:rFonts w:asciiTheme="minorHAnsi" w:hAnsiTheme="minorHAnsi" w:cs="Arial"/>
              <w:b w:val="0"/>
              <w:szCs w:val="24"/>
            </w:rPr>
            <w:t>Οι εργασίες για το συγκεκριμένο έργο ξεκίνησαν με το πέρας των αγωνιστικών υποχρεώσεων της ομάδας της Λαμίας και αφορούν στην κατασκευή επέκτασης του μεταλλικού στεγάστρου, σε μέρος των κερκίδων του Σταδίου «</w:t>
          </w:r>
          <w:proofErr w:type="spellStart"/>
          <w:r w:rsidRPr="00987AB2">
            <w:rPr>
              <w:rFonts w:asciiTheme="minorHAnsi" w:hAnsiTheme="minorHAnsi" w:cs="Arial"/>
              <w:b w:val="0"/>
              <w:szCs w:val="24"/>
            </w:rPr>
            <w:t>Αθ</w:t>
          </w:r>
          <w:proofErr w:type="spellEnd"/>
          <w:r w:rsidRPr="00987AB2">
            <w:rPr>
              <w:rFonts w:asciiTheme="minorHAnsi" w:hAnsiTheme="minorHAnsi" w:cs="Arial"/>
              <w:b w:val="0"/>
              <w:szCs w:val="24"/>
            </w:rPr>
            <w:t xml:space="preserve">. Διάκος». </w:t>
          </w:r>
        </w:p>
        <w:p w:rsidR="00F769FC" w:rsidRPr="00987AB2" w:rsidRDefault="00F769FC" w:rsidP="00F769FC">
          <w:pPr>
            <w:pStyle w:val="22"/>
            <w:rPr>
              <w:rFonts w:asciiTheme="minorHAnsi" w:hAnsiTheme="minorHAnsi" w:cs="Arial"/>
              <w:b w:val="0"/>
              <w:szCs w:val="24"/>
            </w:rPr>
          </w:pPr>
          <w:r w:rsidRPr="00987AB2">
            <w:rPr>
              <w:rFonts w:asciiTheme="minorHAnsi" w:hAnsiTheme="minorHAnsi" w:cs="Arial"/>
              <w:b w:val="0"/>
              <w:szCs w:val="24"/>
            </w:rPr>
            <w:t>Το εν λόγω έργο κατασκευάζεται για να επικαλύψει μέρος των κερκίδων του Σταδίου «</w:t>
          </w:r>
          <w:proofErr w:type="spellStart"/>
          <w:r w:rsidRPr="00987AB2">
            <w:rPr>
              <w:rFonts w:asciiTheme="minorHAnsi" w:hAnsiTheme="minorHAnsi" w:cs="Arial"/>
              <w:b w:val="0"/>
              <w:szCs w:val="24"/>
            </w:rPr>
            <w:t>Αθ</w:t>
          </w:r>
          <w:proofErr w:type="spellEnd"/>
          <w:r w:rsidRPr="00987AB2">
            <w:rPr>
              <w:rFonts w:asciiTheme="minorHAnsi" w:hAnsiTheme="minorHAnsi" w:cs="Arial"/>
              <w:b w:val="0"/>
              <w:szCs w:val="24"/>
            </w:rPr>
            <w:t xml:space="preserve">. Διάκος» της Λαμίας, με σκοπό την προστασία των φιλάθλων   από  τις καιρικές συνθήκες (βροχή, ήλιο κλπ) και αφορά σε δύο τμήματα: α) βόρεια του υφιστάμενου στεγάστρου σε τμήμα μήκους 36,50 περίπου μέτρων και πλάτους 16,40 μέτρων και β) νότια τμήμα μήκους 5,90 περίπου μέτρων και πλάτους 16,40 μέτρων (Σχήμα 1). </w:t>
          </w:r>
        </w:p>
        <w:p w:rsidR="00F769FC" w:rsidRPr="00987AB2" w:rsidRDefault="00F769FC" w:rsidP="00F769FC">
          <w:pPr>
            <w:pStyle w:val="22"/>
            <w:rPr>
              <w:rFonts w:asciiTheme="minorHAnsi" w:hAnsiTheme="minorHAnsi" w:cs="Arial"/>
              <w:b w:val="0"/>
              <w:szCs w:val="24"/>
            </w:rPr>
          </w:pPr>
          <w:r w:rsidRPr="00987AB2">
            <w:rPr>
              <w:rFonts w:asciiTheme="minorHAnsi" w:hAnsiTheme="minorHAnsi" w:cs="Arial"/>
              <w:b w:val="0"/>
              <w:szCs w:val="24"/>
            </w:rPr>
            <w:lastRenderedPageBreak/>
            <w:t xml:space="preserve">Προβλέπεται η διάνοιξη νέας εισόδου και ράμπας για την πρόσβαση μηχανημάτων και οχημάτων παραπλεύρως του κολυμβητηρίου.  Η κατασκευή του στεγάστρου θα γίνει με την ιδία μορφή και υλικά με το υφιστάμενο στέγαστρο (από μεταλλικό φορέα με επιστέγαση πάνελ </w:t>
          </w:r>
          <w:proofErr w:type="spellStart"/>
          <w:r w:rsidRPr="00987AB2">
            <w:rPr>
              <w:rFonts w:asciiTheme="minorHAnsi" w:hAnsiTheme="minorHAnsi" w:cs="Arial"/>
              <w:b w:val="0"/>
              <w:szCs w:val="24"/>
            </w:rPr>
            <w:t>πολυουρεθάνης</w:t>
          </w:r>
          <w:proofErr w:type="spellEnd"/>
          <w:r w:rsidRPr="00987AB2">
            <w:rPr>
              <w:rFonts w:asciiTheme="minorHAnsi" w:hAnsiTheme="minorHAnsi" w:cs="Arial"/>
              <w:b w:val="0"/>
              <w:szCs w:val="24"/>
            </w:rPr>
            <w:t>). Προβλέπεται επίσης η εγκατάσταση αντικεραυνικής προστασίας του στεγάστρου.</w:t>
          </w:r>
        </w:p>
        <w:p w:rsidR="00F769FC" w:rsidRPr="00987AB2" w:rsidRDefault="00F769FC" w:rsidP="00F769FC">
          <w:pPr>
            <w:pStyle w:val="22"/>
            <w:rPr>
              <w:rFonts w:asciiTheme="minorHAnsi" w:hAnsiTheme="minorHAnsi"/>
              <w:szCs w:val="24"/>
            </w:rPr>
          </w:pPr>
          <w:r w:rsidRPr="00987AB2">
            <w:rPr>
              <w:rFonts w:asciiTheme="minorHAnsi" w:hAnsiTheme="minorHAnsi" w:cs="Arial"/>
              <w:b w:val="0"/>
              <w:szCs w:val="24"/>
            </w:rPr>
            <w:t>Είναι προϋπολογισμού 619.000 ευρώ, μελετήθηκε τον Φεβρουάριο του έτους 2019 και εντάχθηκε στο Πρόγραμμα ΦΙΛΟΔΗΜΟΣ ΙΙ την 15η Απριλίου 2020.</w:t>
          </w:r>
          <w:r w:rsidRPr="00987AB2">
            <w:rPr>
              <w:rFonts w:asciiTheme="minorHAnsi" w:hAnsiTheme="minorHAnsi"/>
              <w:szCs w:val="24"/>
            </w:rPr>
            <w:t xml:space="preserve"> </w:t>
          </w:r>
        </w:p>
        <w:p w:rsidR="00F769FC" w:rsidRPr="00987AB2" w:rsidRDefault="00F769FC" w:rsidP="00F769FC">
          <w:pPr>
            <w:pStyle w:val="22"/>
            <w:rPr>
              <w:rFonts w:asciiTheme="minorHAnsi" w:hAnsiTheme="minorHAnsi" w:cs="Arial"/>
              <w:b w:val="0"/>
              <w:szCs w:val="24"/>
            </w:rPr>
          </w:pPr>
          <w:r w:rsidRPr="00987AB2">
            <w:rPr>
              <w:rFonts w:asciiTheme="minorHAnsi" w:hAnsiTheme="minorHAnsi" w:cs="Arial"/>
              <w:b w:val="0"/>
              <w:szCs w:val="24"/>
            </w:rPr>
            <w:t>Για την κατασκευή του, απαιτείται χρονικό διάστημα περίπου ενενήντα (90) ημερών.</w:t>
          </w:r>
        </w:p>
        <w:p w:rsidR="00F769FC" w:rsidRPr="00987AB2" w:rsidRDefault="00F769FC" w:rsidP="00F769FC">
          <w:pPr>
            <w:pStyle w:val="22"/>
            <w:rPr>
              <w:rFonts w:asciiTheme="minorHAnsi" w:hAnsiTheme="minorHAnsi" w:cs="Arial"/>
              <w:b w:val="0"/>
              <w:szCs w:val="24"/>
            </w:rPr>
          </w:pPr>
          <w:r w:rsidRPr="00987AB2">
            <w:rPr>
              <w:rFonts w:asciiTheme="minorHAnsi" w:hAnsiTheme="minorHAnsi" w:cs="Arial"/>
              <w:b w:val="0"/>
              <w:szCs w:val="24"/>
            </w:rPr>
            <w:t xml:space="preserve">Ο Δήμαρχος </w:t>
          </w:r>
          <w:proofErr w:type="spellStart"/>
          <w:r w:rsidRPr="00987AB2">
            <w:rPr>
              <w:rFonts w:asciiTheme="minorHAnsi" w:hAnsiTheme="minorHAnsi" w:cs="Arial"/>
              <w:b w:val="0"/>
              <w:szCs w:val="24"/>
            </w:rPr>
            <w:t>Λαμιέων</w:t>
          </w:r>
          <w:proofErr w:type="spellEnd"/>
          <w:r w:rsidRPr="00987AB2">
            <w:rPr>
              <w:rFonts w:asciiTheme="minorHAnsi" w:hAnsiTheme="minorHAnsi" w:cs="Arial"/>
              <w:b w:val="0"/>
              <w:szCs w:val="24"/>
            </w:rPr>
            <w:t xml:space="preserve"> δήλωσε σχετικά : </w:t>
          </w:r>
        </w:p>
        <w:p w:rsidR="00F769FC" w:rsidRPr="00987AB2" w:rsidRDefault="00F769FC" w:rsidP="00F769FC">
          <w:pPr>
            <w:pStyle w:val="22"/>
            <w:rPr>
              <w:rFonts w:asciiTheme="minorHAnsi" w:hAnsiTheme="minorHAnsi" w:cs="Arial"/>
              <w:b w:val="0"/>
              <w:i/>
              <w:iCs/>
              <w:szCs w:val="24"/>
            </w:rPr>
          </w:pPr>
          <w:r w:rsidRPr="00987AB2">
            <w:rPr>
              <w:rFonts w:asciiTheme="minorHAnsi" w:hAnsiTheme="minorHAnsi" w:cs="Arial"/>
              <w:b w:val="0"/>
              <w:i/>
              <w:iCs/>
              <w:szCs w:val="24"/>
            </w:rPr>
            <w:t xml:space="preserve">«…Η στήριξη στην ομάδα της καρδιάς μας είναι συνεχής και έμπρακτη. </w:t>
          </w:r>
        </w:p>
        <w:p w:rsidR="00F769FC" w:rsidRPr="00987AB2" w:rsidRDefault="00F769FC" w:rsidP="00F769FC">
          <w:pPr>
            <w:pStyle w:val="22"/>
            <w:rPr>
              <w:rFonts w:asciiTheme="minorHAnsi" w:hAnsiTheme="minorHAnsi" w:cs="Arial"/>
              <w:b w:val="0"/>
              <w:i/>
              <w:iCs/>
              <w:szCs w:val="24"/>
            </w:rPr>
          </w:pPr>
          <w:r w:rsidRPr="00987AB2">
            <w:rPr>
              <w:rFonts w:asciiTheme="minorHAnsi" w:hAnsiTheme="minorHAnsi" w:cs="Arial"/>
              <w:b w:val="0"/>
              <w:i/>
              <w:iCs/>
              <w:szCs w:val="24"/>
            </w:rPr>
            <w:t>Με το πέρας των αγωνιστικών της υποχρεώσεων, σε συνεννόηση με τη διοίκησή της, ξεκινήσαμε τις εργασίες κατασκευής του στεγάστρου στο στάδιο της πόλης, ένα έργο αναγκαίο για τον αθλητισμό της πόλης μας και</w:t>
          </w:r>
          <w:r w:rsidRPr="00987AB2">
            <w:rPr>
              <w:szCs w:val="24"/>
            </w:rPr>
            <w:t xml:space="preserve"> </w:t>
          </w:r>
          <w:r w:rsidRPr="00987AB2">
            <w:rPr>
              <w:rFonts w:asciiTheme="minorHAnsi" w:hAnsiTheme="minorHAnsi" w:cs="Arial"/>
              <w:b w:val="0"/>
              <w:i/>
              <w:iCs/>
              <w:szCs w:val="24"/>
            </w:rPr>
            <w:t>για να απολαμβάνουμε τους αγώνες της αγαπημένης μας ομάδας, με ασφάλεια και άνεση.</w:t>
          </w:r>
        </w:p>
        <w:p w:rsidR="00F769FC" w:rsidRPr="00987AB2" w:rsidRDefault="00F769FC" w:rsidP="00F769FC">
          <w:pPr>
            <w:pStyle w:val="22"/>
            <w:rPr>
              <w:rFonts w:asciiTheme="minorHAnsi" w:hAnsiTheme="minorHAnsi" w:cs="Arial"/>
              <w:b w:val="0"/>
              <w:i/>
              <w:iCs/>
              <w:szCs w:val="24"/>
            </w:rPr>
          </w:pPr>
          <w:r w:rsidRPr="00987AB2">
            <w:rPr>
              <w:rFonts w:asciiTheme="minorHAnsi" w:hAnsiTheme="minorHAnsi" w:cs="Arial"/>
              <w:b w:val="0"/>
              <w:i/>
              <w:iCs/>
              <w:szCs w:val="24"/>
            </w:rPr>
            <w:t>Δεν χάσαμε ούτε λεπτό. Προγραμματίστηκαν οι εργασίες άμεσα, ώστε με την έναρξη της νέας αγωνιστικής περιόδου, το έργο να είναι έτοιμο προς χρήση.</w:t>
          </w:r>
        </w:p>
        <w:p w:rsidR="00F769FC" w:rsidRPr="00987AB2" w:rsidRDefault="00F769FC" w:rsidP="00F769FC">
          <w:pPr>
            <w:pStyle w:val="22"/>
            <w:rPr>
              <w:rFonts w:asciiTheme="minorHAnsi" w:hAnsiTheme="minorHAnsi" w:cs="Arial"/>
              <w:b w:val="0"/>
              <w:i/>
              <w:iCs/>
              <w:szCs w:val="24"/>
            </w:rPr>
          </w:pPr>
          <w:r w:rsidRPr="00987AB2">
            <w:rPr>
              <w:rFonts w:asciiTheme="minorHAnsi" w:hAnsiTheme="minorHAnsi" w:cs="Arial"/>
              <w:b w:val="0"/>
              <w:i/>
              <w:iCs/>
              <w:szCs w:val="24"/>
            </w:rPr>
            <w:t>Έτσι θα μπορούμε να είμαστε πάντα δίπλα στην ομάδα μας, θα μπορούμε να τη βλέπουμε να αγωνίζεται και να μας κάνει περήφανους, σε ένα στάδιο σύγχρονο, εφάμιλλο της αξίας και της ιστορίας της, ένα στάδιο-καύχημα της Λαμίας.……»</w:t>
          </w:r>
        </w:p>
        <w:p w:rsidR="00F769FC" w:rsidRPr="009B2264" w:rsidRDefault="00F769FC" w:rsidP="00F769FC">
          <w:pPr>
            <w:spacing w:line="360" w:lineRule="auto"/>
            <w:rPr>
              <w:rFonts w:ascii="Arial" w:hAnsi="Arial" w:cs="Arial"/>
              <w:lang w:val="el-GR"/>
            </w:rPr>
          </w:pPr>
        </w:p>
        <w:p w:rsidR="00F769FC" w:rsidRDefault="00F769FC" w:rsidP="00F769FC">
          <w:pPr>
            <w:pStyle w:val="22"/>
            <w:rPr>
              <w:rFonts w:ascii="Tahoma" w:hAnsi="Tahoma" w:cs="Tahoma"/>
              <w:b w:val="0"/>
              <w:bdr w:val="none" w:sz="0" w:space="0" w:color="auto" w:frame="1"/>
            </w:rPr>
          </w:pPr>
        </w:p>
        <w:p w:rsidR="00F769FC" w:rsidRPr="009D189A" w:rsidRDefault="00F769FC" w:rsidP="00F769FC">
          <w:pPr>
            <w:rPr>
              <w:rFonts w:ascii="Arial" w:hAnsi="Arial" w:cs="Arial"/>
            </w:rPr>
          </w:pPr>
          <w:r w:rsidRPr="009D189A">
            <w:rPr>
              <w:rFonts w:ascii="Arial" w:hAnsi="Arial" w:cs="Arial"/>
              <w:noProof/>
              <w:lang w:val="el-GR" w:eastAsia="el-GR"/>
            </w:rPr>
            <w:lastRenderedPageBreak/>
            <w:drawing>
              <wp:inline distT="0" distB="0" distL="0" distR="0" wp14:anchorId="1BB0DC28" wp14:editId="6AFAA2BA">
                <wp:extent cx="5274310" cy="5188236"/>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5188236"/>
                        </a:xfrm>
                        <a:prstGeom prst="rect">
                          <a:avLst/>
                        </a:prstGeom>
                      </pic:spPr>
                    </pic:pic>
                  </a:graphicData>
                </a:graphic>
              </wp:inline>
            </w:drawing>
          </w:r>
        </w:p>
        <w:p w:rsidR="00F769FC" w:rsidRPr="009D189A" w:rsidRDefault="00F769FC" w:rsidP="00F769FC">
          <w:pPr>
            <w:rPr>
              <w:rFonts w:ascii="Arial" w:hAnsi="Arial" w:cs="Arial"/>
            </w:rPr>
          </w:pPr>
          <w:r w:rsidRPr="009D189A">
            <w:rPr>
              <w:rFonts w:ascii="Arial" w:hAnsi="Arial" w:cs="Arial"/>
              <w:noProof/>
              <w:lang w:val="el-GR" w:eastAsia="el-GR"/>
            </w:rPr>
            <w:drawing>
              <wp:inline distT="0" distB="0" distL="0" distR="0" wp14:anchorId="2C419C41" wp14:editId="6C1425A1">
                <wp:extent cx="3619500" cy="1081660"/>
                <wp:effectExtent l="0" t="0" r="0"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30584" cy="1084972"/>
                        </a:xfrm>
                        <a:prstGeom prst="rect">
                          <a:avLst/>
                        </a:prstGeom>
                      </pic:spPr>
                    </pic:pic>
                  </a:graphicData>
                </a:graphic>
              </wp:inline>
            </w:drawing>
          </w:r>
        </w:p>
        <w:p w:rsidR="00F769FC" w:rsidRPr="00587FE0" w:rsidRDefault="00F769FC" w:rsidP="00F769FC">
          <w:pPr>
            <w:rPr>
              <w:rFonts w:ascii="Arial" w:hAnsi="Arial" w:cs="Arial"/>
              <w:lang w:val="el-GR"/>
            </w:rPr>
          </w:pPr>
          <w:r w:rsidRPr="00587FE0">
            <w:rPr>
              <w:rFonts w:ascii="Arial" w:hAnsi="Arial" w:cs="Arial"/>
              <w:lang w:val="el-GR"/>
            </w:rPr>
            <w:t>Σχήμα 1: ΓΕΝΙΚΗ ΔΙΑΤΑΞΗ ΔΑΚ – ΘΕΣΗ ΕΡΓΟΥ</w:t>
          </w:r>
        </w:p>
        <w:p w:rsidR="00F769FC" w:rsidRDefault="00F769FC" w:rsidP="00F769FC">
          <w:pPr>
            <w:pStyle w:val="22"/>
            <w:rPr>
              <w:rFonts w:ascii="Tahoma" w:hAnsi="Tahoma" w:cs="Tahoma"/>
              <w:b w:val="0"/>
              <w:bdr w:val="none" w:sz="0" w:space="0" w:color="auto" w:frame="1"/>
            </w:rPr>
          </w:pPr>
        </w:p>
        <w:p w:rsidR="00F769FC" w:rsidRDefault="00F769FC" w:rsidP="00F769FC">
          <w:pPr>
            <w:shd w:val="clear" w:color="auto" w:fill="FFFFFF"/>
            <w:spacing w:line="360" w:lineRule="auto"/>
            <w:ind w:firstLine="720"/>
            <w:jc w:val="both"/>
            <w:rPr>
              <w:rFonts w:eastAsiaTheme="minorHAnsi" w:cs="Arial"/>
              <w:b/>
              <w:shd w:val="clear" w:color="auto" w:fill="FFFFFF"/>
              <w:lang w:val="el-GR"/>
            </w:rPr>
          </w:pPr>
        </w:p>
        <w:p w:rsidR="00F769FC" w:rsidRDefault="00F769FC" w:rsidP="00F769FC">
          <w:pPr>
            <w:shd w:val="clear" w:color="auto" w:fill="FFFFFF"/>
            <w:spacing w:line="360" w:lineRule="auto"/>
            <w:ind w:firstLine="720"/>
            <w:jc w:val="both"/>
            <w:rPr>
              <w:rFonts w:eastAsiaTheme="minorHAnsi" w:cs="Arial"/>
              <w:b/>
              <w:shd w:val="clear" w:color="auto" w:fill="FFFFFF"/>
              <w:lang w:val="el-GR"/>
            </w:rPr>
          </w:pPr>
        </w:p>
        <w:p w:rsidR="00F769FC" w:rsidRDefault="00F769FC" w:rsidP="00F769FC">
          <w:pPr>
            <w:pStyle w:val="BodyText21"/>
            <w:rPr>
              <w:rFonts w:asciiTheme="minorHAnsi" w:hAnsiTheme="minorHAnsi" w:cs="Arial"/>
              <w:bCs/>
              <w:sz w:val="24"/>
              <w:szCs w:val="24"/>
            </w:rPr>
          </w:pPr>
        </w:p>
        <w:p w:rsidR="00F769FC" w:rsidRDefault="00F769FC" w:rsidP="00F769FC">
          <w:pPr>
            <w:shd w:val="clear" w:color="auto" w:fill="FFFFFF"/>
            <w:spacing w:line="360" w:lineRule="auto"/>
            <w:ind w:firstLine="720"/>
            <w:jc w:val="both"/>
            <w:rPr>
              <w:rFonts w:eastAsiaTheme="minorHAnsi" w:cs="Arial"/>
              <w:shd w:val="clear" w:color="auto" w:fill="FFFFFF"/>
              <w:lang w:val="el-GR"/>
            </w:rPr>
          </w:pPr>
        </w:p>
        <w:p w:rsidR="00F769FC" w:rsidRDefault="00F769FC" w:rsidP="00F769FC">
          <w:pPr>
            <w:shd w:val="clear" w:color="auto" w:fill="FFFFFF"/>
            <w:spacing w:line="360" w:lineRule="auto"/>
            <w:ind w:firstLine="720"/>
            <w:jc w:val="both"/>
            <w:rPr>
              <w:rFonts w:eastAsiaTheme="minorHAnsi" w:cs="Arial"/>
              <w:shd w:val="clear" w:color="auto" w:fill="FFFFFF"/>
              <w:lang w:val="el-GR"/>
            </w:rPr>
          </w:pPr>
        </w:p>
        <w:p w:rsidR="00F769FC" w:rsidRPr="00CC04C8" w:rsidRDefault="00F769FC" w:rsidP="00F769FC">
          <w:pPr>
            <w:shd w:val="clear" w:color="auto" w:fill="FFFFFF"/>
            <w:spacing w:line="360" w:lineRule="auto"/>
            <w:ind w:firstLine="720"/>
            <w:jc w:val="both"/>
            <w:rPr>
              <w:rFonts w:eastAsiaTheme="minorHAnsi" w:cs="Arial"/>
              <w:shd w:val="clear" w:color="auto" w:fill="FFFFFF"/>
              <w:lang w:val="el-GR"/>
            </w:rPr>
          </w:pPr>
        </w:p>
        <w:p w:rsidR="005D5597" w:rsidRPr="00F769FC" w:rsidRDefault="005D5597" w:rsidP="00F769FC">
          <w:pPr>
            <w:shd w:val="clear" w:color="auto" w:fill="FFFFFF"/>
            <w:spacing w:line="360" w:lineRule="auto"/>
            <w:ind w:firstLine="720"/>
            <w:jc w:val="both"/>
            <w:rPr>
              <w:rFonts w:eastAsiaTheme="minorHAnsi" w:cs="Arial"/>
              <w:sz w:val="22"/>
              <w:szCs w:val="22"/>
              <w:shd w:val="clear" w:color="auto" w:fill="FFFFFF"/>
              <w:lang w:val="el-GR"/>
            </w:rPr>
          </w:pPr>
        </w:p>
        <w:p w:rsidR="00917BCC" w:rsidRPr="00654B12" w:rsidRDefault="001817C1" w:rsidP="005D5597">
          <w:pPr>
            <w:shd w:val="clear" w:color="auto" w:fill="FFFFFF"/>
            <w:spacing w:line="360" w:lineRule="auto"/>
            <w:jc w:val="both"/>
            <w:rPr>
              <w:noProof/>
              <w:lang w:val="el-GR"/>
            </w:rPr>
          </w:pPr>
        </w:p>
      </w:sdtContent>
    </w:sdt>
    <w:sectPr w:rsidR="00917BCC" w:rsidRPr="00654B12" w:rsidSect="00C679B7">
      <w:headerReference w:type="even" r:id="rId12"/>
      <w:headerReference w:type="default" r:id="rId13"/>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C1" w:rsidRDefault="001817C1" w:rsidP="00264906">
      <w:r>
        <w:separator/>
      </w:r>
    </w:p>
  </w:endnote>
  <w:endnote w:type="continuationSeparator" w:id="0">
    <w:p w:rsidR="001817C1" w:rsidRDefault="001817C1" w:rsidP="002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1817C1">
    <w:pPr>
      <w:pStyle w:val="a5"/>
    </w:pPr>
    <w:sdt>
      <w:sdtPr>
        <w:id w:val="969400743"/>
        <w:temporary/>
        <w:showingPlcHdr/>
      </w:sdtPr>
      <w:sdtEndPr/>
      <w:sdtContent>
        <w:r w:rsidR="0043441E">
          <w:t>[Type text]</w:t>
        </w:r>
      </w:sdtContent>
    </w:sdt>
    <w:r w:rsidR="0043441E">
      <w:ptab w:relativeTo="margin" w:alignment="center" w:leader="none"/>
    </w:r>
    <w:sdt>
      <w:sdtPr>
        <w:id w:val="969400748"/>
        <w:temporary/>
        <w:showingPlcHdr/>
      </w:sdtPr>
      <w:sdtEndPr/>
      <w:sdtContent>
        <w:r w:rsidR="0043441E">
          <w:t>[Type text]</w:t>
        </w:r>
      </w:sdtContent>
    </w:sdt>
    <w:r w:rsidR="0043441E">
      <w:ptab w:relativeTo="margin" w:alignment="right" w:leader="none"/>
    </w:r>
    <w:sdt>
      <w:sdtPr>
        <w:id w:val="969400753"/>
        <w:temporary/>
        <w:showingPlcHdr/>
      </w:sdtPr>
      <w:sdtEndPr/>
      <w:sdtContent>
        <w:r w:rsidR="0043441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43441E">
    <w:pPr>
      <w:pStyle w:val="a5"/>
    </w:pPr>
    <w:r>
      <w:rPr>
        <w:noProof/>
        <w:lang w:val="el-GR" w:eastAsia="el-GR"/>
      </w:rPr>
      <w:drawing>
        <wp:anchor distT="0" distB="0" distL="114300" distR="114300" simplePos="0" relativeHeight="251662336" behindDoc="0" locked="0" layoutInCell="1" allowOverlap="1" wp14:anchorId="0B610A06" wp14:editId="083C4DCD">
          <wp:simplePos x="0" y="0"/>
          <wp:positionH relativeFrom="margin">
            <wp:posOffset>-1028700</wp:posOffset>
          </wp:positionH>
          <wp:positionV relativeFrom="margin">
            <wp:posOffset>8229600</wp:posOffset>
          </wp:positionV>
          <wp:extent cx="7353300" cy="17526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2.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752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C1" w:rsidRDefault="001817C1" w:rsidP="00264906">
      <w:r>
        <w:separator/>
      </w:r>
    </w:p>
  </w:footnote>
  <w:footnote w:type="continuationSeparator" w:id="0">
    <w:p w:rsidR="001817C1" w:rsidRDefault="001817C1" w:rsidP="0026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1817C1">
    <w:pPr>
      <w:pStyle w:val="a4"/>
    </w:pPr>
    <w:sdt>
      <w:sdtPr>
        <w:id w:val="171999623"/>
        <w:temporary/>
        <w:showingPlcHdr/>
      </w:sdtPr>
      <w:sdtEndPr/>
      <w:sdtContent>
        <w:r w:rsidR="0043441E">
          <w:t>[Type text]</w:t>
        </w:r>
      </w:sdtContent>
    </w:sdt>
    <w:r w:rsidR="0043441E">
      <w:ptab w:relativeTo="margin" w:alignment="center" w:leader="none"/>
    </w:r>
    <w:sdt>
      <w:sdtPr>
        <w:id w:val="171999624"/>
        <w:temporary/>
        <w:showingPlcHdr/>
      </w:sdtPr>
      <w:sdtEndPr/>
      <w:sdtContent>
        <w:r w:rsidR="0043441E">
          <w:t>[Type text]</w:t>
        </w:r>
      </w:sdtContent>
    </w:sdt>
    <w:r w:rsidR="0043441E">
      <w:ptab w:relativeTo="margin" w:alignment="right" w:leader="none"/>
    </w:r>
    <w:sdt>
      <w:sdtPr>
        <w:id w:val="171999625"/>
        <w:temporary/>
        <w:showingPlcHdr/>
      </w:sdtPr>
      <w:sdtEndPr/>
      <w:sdtContent>
        <w:r w:rsidR="0043441E">
          <w:t>[Type text]</w:t>
        </w:r>
      </w:sdtContent>
    </w:sdt>
  </w:p>
  <w:p w:rsidR="0043441E" w:rsidRDefault="004344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41E" w:rsidRDefault="0043441E">
    <w:pPr>
      <w:pStyle w:val="a4"/>
    </w:pPr>
    <w:r>
      <w:rPr>
        <w:noProof/>
        <w:lang w:val="el-GR" w:eastAsia="el-GR"/>
      </w:rPr>
      <w:drawing>
        <wp:anchor distT="0" distB="0" distL="114300" distR="114300" simplePos="0" relativeHeight="251661312" behindDoc="0" locked="0" layoutInCell="1" allowOverlap="1" wp14:anchorId="6F4A1B90" wp14:editId="13F2CEA7">
          <wp:simplePos x="0" y="0"/>
          <wp:positionH relativeFrom="margin">
            <wp:posOffset>-1143000</wp:posOffset>
          </wp:positionH>
          <wp:positionV relativeFrom="margin">
            <wp:posOffset>-914400</wp:posOffset>
          </wp:positionV>
          <wp:extent cx="7543800" cy="240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0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26"/>
    <w:multiLevelType w:val="hybridMultilevel"/>
    <w:tmpl w:val="2878E8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hint="default"/>
      </w:rPr>
    </w:lvl>
  </w:abstractNum>
  <w:abstractNum w:abstractNumId="1">
    <w:nsid w:val="13FA002F"/>
    <w:multiLevelType w:val="hybridMultilevel"/>
    <w:tmpl w:val="9830E9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A12956"/>
    <w:multiLevelType w:val="hybridMultilevel"/>
    <w:tmpl w:val="2C52C55E"/>
    <w:lvl w:ilvl="0" w:tplc="37F2909C">
      <w:start w:val="1"/>
      <w:numFmt w:val="decimal"/>
      <w:lvlText w:val="%1."/>
      <w:lvlJc w:val="left"/>
      <w:pPr>
        <w:ind w:left="1060" w:hanging="720"/>
      </w:pPr>
      <w:rPr>
        <w:rFonts w:ascii="Calibri" w:eastAsia="Times New Roman" w:hAnsi="Calibri" w:hint="default"/>
        <w:color w:val="222222"/>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3">
    <w:nsid w:val="4A973DD7"/>
    <w:multiLevelType w:val="hybridMultilevel"/>
    <w:tmpl w:val="601EF61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4">
    <w:nsid w:val="504531E8"/>
    <w:multiLevelType w:val="hybridMultilevel"/>
    <w:tmpl w:val="88F0F1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5">
    <w:nsid w:val="556426ED"/>
    <w:multiLevelType w:val="multilevel"/>
    <w:tmpl w:val="0DF23B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3F"/>
    <w:rsid w:val="000045F8"/>
    <w:rsid w:val="000250A1"/>
    <w:rsid w:val="000314EA"/>
    <w:rsid w:val="00044B80"/>
    <w:rsid w:val="00046187"/>
    <w:rsid w:val="00047C70"/>
    <w:rsid w:val="00063947"/>
    <w:rsid w:val="00091785"/>
    <w:rsid w:val="00093E4B"/>
    <w:rsid w:val="000B2592"/>
    <w:rsid w:val="000B73BF"/>
    <w:rsid w:val="000C6B52"/>
    <w:rsid w:val="000D01D9"/>
    <w:rsid w:val="000D286E"/>
    <w:rsid w:val="000D3C8A"/>
    <w:rsid w:val="000F6774"/>
    <w:rsid w:val="001026E6"/>
    <w:rsid w:val="00112934"/>
    <w:rsid w:val="00120BCA"/>
    <w:rsid w:val="001303BE"/>
    <w:rsid w:val="001661C4"/>
    <w:rsid w:val="0017686B"/>
    <w:rsid w:val="001817C1"/>
    <w:rsid w:val="001948CE"/>
    <w:rsid w:val="001A21C9"/>
    <w:rsid w:val="001A37EF"/>
    <w:rsid w:val="001B7ECE"/>
    <w:rsid w:val="001C3C50"/>
    <w:rsid w:val="001E258B"/>
    <w:rsid w:val="001F130E"/>
    <w:rsid w:val="00211D67"/>
    <w:rsid w:val="002400BE"/>
    <w:rsid w:val="00254B19"/>
    <w:rsid w:val="00264906"/>
    <w:rsid w:val="002743BA"/>
    <w:rsid w:val="00281D3F"/>
    <w:rsid w:val="002901B8"/>
    <w:rsid w:val="002A5632"/>
    <w:rsid w:val="002B5D19"/>
    <w:rsid w:val="002C05E8"/>
    <w:rsid w:val="002E0FA3"/>
    <w:rsid w:val="002F205C"/>
    <w:rsid w:val="00300494"/>
    <w:rsid w:val="003121C9"/>
    <w:rsid w:val="00326257"/>
    <w:rsid w:val="00326C3C"/>
    <w:rsid w:val="00326F13"/>
    <w:rsid w:val="00341B86"/>
    <w:rsid w:val="00353EEC"/>
    <w:rsid w:val="00360AD9"/>
    <w:rsid w:val="00372DEB"/>
    <w:rsid w:val="0038498A"/>
    <w:rsid w:val="003B0FD6"/>
    <w:rsid w:val="003C0B52"/>
    <w:rsid w:val="003E3FF5"/>
    <w:rsid w:val="003E7F8E"/>
    <w:rsid w:val="003F077E"/>
    <w:rsid w:val="0043441E"/>
    <w:rsid w:val="00436CC4"/>
    <w:rsid w:val="0044388D"/>
    <w:rsid w:val="00446D25"/>
    <w:rsid w:val="00456BE0"/>
    <w:rsid w:val="0046304A"/>
    <w:rsid w:val="004677BF"/>
    <w:rsid w:val="00475E2A"/>
    <w:rsid w:val="0048111A"/>
    <w:rsid w:val="00486510"/>
    <w:rsid w:val="004A0BD3"/>
    <w:rsid w:val="004A7FEC"/>
    <w:rsid w:val="004B4B7F"/>
    <w:rsid w:val="004B5E3F"/>
    <w:rsid w:val="004C01ED"/>
    <w:rsid w:val="004E356D"/>
    <w:rsid w:val="004E5363"/>
    <w:rsid w:val="004F44D2"/>
    <w:rsid w:val="0050193D"/>
    <w:rsid w:val="00501A1A"/>
    <w:rsid w:val="00504DE6"/>
    <w:rsid w:val="00546B18"/>
    <w:rsid w:val="005643B2"/>
    <w:rsid w:val="0057206D"/>
    <w:rsid w:val="00576488"/>
    <w:rsid w:val="005910B4"/>
    <w:rsid w:val="0059542D"/>
    <w:rsid w:val="005B2DA0"/>
    <w:rsid w:val="005D5535"/>
    <w:rsid w:val="005D5597"/>
    <w:rsid w:val="005D563D"/>
    <w:rsid w:val="005D75CD"/>
    <w:rsid w:val="005E094E"/>
    <w:rsid w:val="005E0B6A"/>
    <w:rsid w:val="00611073"/>
    <w:rsid w:val="0061783F"/>
    <w:rsid w:val="006225C8"/>
    <w:rsid w:val="00630296"/>
    <w:rsid w:val="006409DC"/>
    <w:rsid w:val="00641A1F"/>
    <w:rsid w:val="00646253"/>
    <w:rsid w:val="00654B12"/>
    <w:rsid w:val="00665217"/>
    <w:rsid w:val="0068352E"/>
    <w:rsid w:val="00686C5F"/>
    <w:rsid w:val="006F0447"/>
    <w:rsid w:val="006F626D"/>
    <w:rsid w:val="007062CD"/>
    <w:rsid w:val="007236E3"/>
    <w:rsid w:val="0076778D"/>
    <w:rsid w:val="007759D1"/>
    <w:rsid w:val="0078016E"/>
    <w:rsid w:val="00783FCB"/>
    <w:rsid w:val="007947C3"/>
    <w:rsid w:val="00797454"/>
    <w:rsid w:val="007D34AF"/>
    <w:rsid w:val="007F6E9F"/>
    <w:rsid w:val="007F7063"/>
    <w:rsid w:val="00813BF0"/>
    <w:rsid w:val="0083519C"/>
    <w:rsid w:val="00853C80"/>
    <w:rsid w:val="008607BE"/>
    <w:rsid w:val="008639D8"/>
    <w:rsid w:val="00865C5B"/>
    <w:rsid w:val="008715E1"/>
    <w:rsid w:val="0087282C"/>
    <w:rsid w:val="00886EF9"/>
    <w:rsid w:val="008870F9"/>
    <w:rsid w:val="008A59A4"/>
    <w:rsid w:val="008B4C6E"/>
    <w:rsid w:val="008B5CCF"/>
    <w:rsid w:val="008B78EE"/>
    <w:rsid w:val="008D3D03"/>
    <w:rsid w:val="00913099"/>
    <w:rsid w:val="00917BCC"/>
    <w:rsid w:val="00921A9C"/>
    <w:rsid w:val="00924F5D"/>
    <w:rsid w:val="00925348"/>
    <w:rsid w:val="00940F53"/>
    <w:rsid w:val="00966CD0"/>
    <w:rsid w:val="00987AB2"/>
    <w:rsid w:val="00990649"/>
    <w:rsid w:val="00996114"/>
    <w:rsid w:val="009A08F6"/>
    <w:rsid w:val="009D274F"/>
    <w:rsid w:val="009E26C3"/>
    <w:rsid w:val="00A17F40"/>
    <w:rsid w:val="00A263D7"/>
    <w:rsid w:val="00A26ACF"/>
    <w:rsid w:val="00A30DB0"/>
    <w:rsid w:val="00A32AA9"/>
    <w:rsid w:val="00A9234D"/>
    <w:rsid w:val="00AA1C55"/>
    <w:rsid w:val="00AA4366"/>
    <w:rsid w:val="00AA5815"/>
    <w:rsid w:val="00AD664C"/>
    <w:rsid w:val="00AE28B1"/>
    <w:rsid w:val="00AE539A"/>
    <w:rsid w:val="00AE7593"/>
    <w:rsid w:val="00AF0F69"/>
    <w:rsid w:val="00AF1891"/>
    <w:rsid w:val="00AF379F"/>
    <w:rsid w:val="00AF6D5D"/>
    <w:rsid w:val="00B605E2"/>
    <w:rsid w:val="00B613ED"/>
    <w:rsid w:val="00B73284"/>
    <w:rsid w:val="00B77200"/>
    <w:rsid w:val="00B80EA3"/>
    <w:rsid w:val="00BA4536"/>
    <w:rsid w:val="00BA5187"/>
    <w:rsid w:val="00BB2426"/>
    <w:rsid w:val="00BB31D3"/>
    <w:rsid w:val="00BB7DFD"/>
    <w:rsid w:val="00BD0348"/>
    <w:rsid w:val="00BE6892"/>
    <w:rsid w:val="00C1144F"/>
    <w:rsid w:val="00C43877"/>
    <w:rsid w:val="00C56EB7"/>
    <w:rsid w:val="00C679B7"/>
    <w:rsid w:val="00C815C0"/>
    <w:rsid w:val="00C863DA"/>
    <w:rsid w:val="00C90F80"/>
    <w:rsid w:val="00C97E49"/>
    <w:rsid w:val="00CC35A5"/>
    <w:rsid w:val="00CC41C2"/>
    <w:rsid w:val="00CD4EA3"/>
    <w:rsid w:val="00CE2600"/>
    <w:rsid w:val="00D03CDE"/>
    <w:rsid w:val="00D12305"/>
    <w:rsid w:val="00D2079C"/>
    <w:rsid w:val="00D54C62"/>
    <w:rsid w:val="00D64860"/>
    <w:rsid w:val="00D66EAF"/>
    <w:rsid w:val="00D75A72"/>
    <w:rsid w:val="00D81844"/>
    <w:rsid w:val="00D91BB5"/>
    <w:rsid w:val="00D946F4"/>
    <w:rsid w:val="00DA148F"/>
    <w:rsid w:val="00DA2ECD"/>
    <w:rsid w:val="00DC3D4E"/>
    <w:rsid w:val="00DE5C79"/>
    <w:rsid w:val="00E1450C"/>
    <w:rsid w:val="00E21BFF"/>
    <w:rsid w:val="00E33B60"/>
    <w:rsid w:val="00E44AAD"/>
    <w:rsid w:val="00E473F5"/>
    <w:rsid w:val="00E60BB6"/>
    <w:rsid w:val="00E80635"/>
    <w:rsid w:val="00E9328E"/>
    <w:rsid w:val="00E94E73"/>
    <w:rsid w:val="00EC1347"/>
    <w:rsid w:val="00EE372B"/>
    <w:rsid w:val="00EE7FB7"/>
    <w:rsid w:val="00EF60A6"/>
    <w:rsid w:val="00F12FB0"/>
    <w:rsid w:val="00F23102"/>
    <w:rsid w:val="00F31B1F"/>
    <w:rsid w:val="00F37563"/>
    <w:rsid w:val="00F44C9F"/>
    <w:rsid w:val="00F60B4F"/>
    <w:rsid w:val="00F769FC"/>
    <w:rsid w:val="00F77BA6"/>
    <w:rsid w:val="00F81CC2"/>
    <w:rsid w:val="00F82C4C"/>
    <w:rsid w:val="00F84625"/>
    <w:rsid w:val="00F859CF"/>
    <w:rsid w:val="00F954AE"/>
    <w:rsid w:val="00F95CE7"/>
    <w:rsid w:val="00FA2814"/>
    <w:rsid w:val="00FB00F8"/>
    <w:rsid w:val="00FB1802"/>
    <w:rsid w:val="00FC2679"/>
    <w:rsid w:val="00FD03CA"/>
    <w:rsid w:val="00FD3FA3"/>
    <w:rsid w:val="00FE6893"/>
    <w:rsid w:val="00FE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customStyle="1" w:styleId="BodyText21">
    <w:name w:val="Body Text 21"/>
    <w:basedOn w:val="a"/>
    <w:qFormat/>
    <w:rsid w:val="00F769FC"/>
    <w:pPr>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val="el-GR" w:eastAsia="el-GR"/>
    </w:rPr>
  </w:style>
  <w:style w:type="paragraph" w:customStyle="1" w:styleId="22">
    <w:name w:val="Σώμα κείμενου 22"/>
    <w:basedOn w:val="a"/>
    <w:rsid w:val="00F769FC"/>
    <w:pPr>
      <w:widowControl w:val="0"/>
      <w:overflowPunct w:val="0"/>
      <w:autoSpaceDE w:val="0"/>
      <w:autoSpaceDN w:val="0"/>
      <w:adjustRightInd w:val="0"/>
      <w:spacing w:line="360" w:lineRule="auto"/>
      <w:ind w:firstLine="720"/>
      <w:jc w:val="both"/>
      <w:textAlignment w:val="baseline"/>
    </w:pPr>
    <w:rPr>
      <w:rFonts w:ascii="Arial" w:eastAsia="Times New Roman" w:hAnsi="Arial" w:cs="Times New Roman"/>
      <w:b/>
      <w:kern w:val="32"/>
      <w:szCs w:val="20"/>
      <w:lang w:val="el-GR" w:eastAsia="el-GR"/>
    </w:rPr>
  </w:style>
  <w:style w:type="character" w:styleId="a8">
    <w:name w:val="Strong"/>
    <w:basedOn w:val="a0"/>
    <w:uiPriority w:val="22"/>
    <w:qFormat/>
    <w:rsid w:val="00835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iPriority w:val="99"/>
    <w:unhideWhenUsed/>
    <w:rsid w:val="00264906"/>
    <w:pPr>
      <w:tabs>
        <w:tab w:val="center" w:pos="4320"/>
        <w:tab w:val="right" w:pos="8640"/>
      </w:tabs>
    </w:pPr>
  </w:style>
  <w:style w:type="character" w:customStyle="1" w:styleId="Char1">
    <w:name w:val="Υποσέλιδο Char"/>
    <w:basedOn w:val="a0"/>
    <w:link w:val="a5"/>
    <w:uiPriority w:val="99"/>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customStyle="1" w:styleId="BodyText21">
    <w:name w:val="Body Text 21"/>
    <w:basedOn w:val="a"/>
    <w:qFormat/>
    <w:rsid w:val="00F769FC"/>
    <w:pPr>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val="el-GR" w:eastAsia="el-GR"/>
    </w:rPr>
  </w:style>
  <w:style w:type="paragraph" w:customStyle="1" w:styleId="22">
    <w:name w:val="Σώμα κείμενου 22"/>
    <w:basedOn w:val="a"/>
    <w:rsid w:val="00F769FC"/>
    <w:pPr>
      <w:widowControl w:val="0"/>
      <w:overflowPunct w:val="0"/>
      <w:autoSpaceDE w:val="0"/>
      <w:autoSpaceDN w:val="0"/>
      <w:adjustRightInd w:val="0"/>
      <w:spacing w:line="360" w:lineRule="auto"/>
      <w:ind w:firstLine="720"/>
      <w:jc w:val="both"/>
      <w:textAlignment w:val="baseline"/>
    </w:pPr>
    <w:rPr>
      <w:rFonts w:ascii="Arial" w:eastAsia="Times New Roman" w:hAnsi="Arial" w:cs="Times New Roman"/>
      <w:b/>
      <w:kern w:val="32"/>
      <w:szCs w:val="20"/>
      <w:lang w:val="el-GR" w:eastAsia="el-GR"/>
    </w:rPr>
  </w:style>
  <w:style w:type="character" w:styleId="a8">
    <w:name w:val="Strong"/>
    <w:basedOn w:val="a0"/>
    <w:uiPriority w:val="22"/>
    <w:qFormat/>
    <w:rsid w:val="00835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4605">
      <w:bodyDiv w:val="1"/>
      <w:marLeft w:val="0"/>
      <w:marRight w:val="0"/>
      <w:marTop w:val="0"/>
      <w:marBottom w:val="0"/>
      <w:divBdr>
        <w:top w:val="none" w:sz="0" w:space="0" w:color="auto"/>
        <w:left w:val="none" w:sz="0" w:space="0" w:color="auto"/>
        <w:bottom w:val="none" w:sz="0" w:space="0" w:color="auto"/>
        <w:right w:val="none" w:sz="0" w:space="0" w:color="auto"/>
      </w:divBdr>
    </w:div>
    <w:div w:id="452284857">
      <w:bodyDiv w:val="1"/>
      <w:marLeft w:val="0"/>
      <w:marRight w:val="0"/>
      <w:marTop w:val="0"/>
      <w:marBottom w:val="0"/>
      <w:divBdr>
        <w:top w:val="none" w:sz="0" w:space="0" w:color="auto"/>
        <w:left w:val="none" w:sz="0" w:space="0" w:color="auto"/>
        <w:bottom w:val="none" w:sz="0" w:space="0" w:color="auto"/>
        <w:right w:val="none" w:sz="0" w:space="0" w:color="auto"/>
      </w:divBdr>
    </w:div>
    <w:div w:id="160530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9C65-E73E-41DA-A708-D4F4F8A9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user</cp:lastModifiedBy>
  <cp:revision>2</cp:revision>
  <cp:lastPrinted>2020-10-22T08:40:00Z</cp:lastPrinted>
  <dcterms:created xsi:type="dcterms:W3CDTF">2021-05-17T10:33:00Z</dcterms:created>
  <dcterms:modified xsi:type="dcterms:W3CDTF">2021-05-17T10:33:00Z</dcterms:modified>
</cp:coreProperties>
</file>