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E6" w:rsidRDefault="00582217" w:rsidP="00BB40E6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653ED9">
        <w:rPr>
          <w:rFonts w:ascii="Arial" w:hAnsi="Arial" w:cs="Arial"/>
          <w:b/>
          <w:bCs/>
          <w:color w:val="333333"/>
          <w:sz w:val="22"/>
          <w:szCs w:val="22"/>
        </w:rPr>
        <w:t>ΕΡΓΑΣΙΕΣ ΔΙΚΤΥΟΥ ΗΛΕΚΤΡΟΝΙΚΩΝ ΕΠΙΚΟΙΝΩΝΙΩΝ</w:t>
      </w:r>
    </w:p>
    <w:p w:rsidR="00C6254E" w:rsidRDefault="000559BE" w:rsidP="00C6254E">
      <w:pPr>
        <w:pStyle w:val="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53ED9">
        <w:rPr>
          <w:rFonts w:ascii="Arial" w:hAnsi="Arial" w:cs="Arial"/>
          <w:sz w:val="22"/>
          <w:szCs w:val="22"/>
        </w:rPr>
        <w:t xml:space="preserve">Από τη Διεύθυνση Υποδομών &amp; Τεχνικών Έργων ανακοινώνεται ότι, μετά από σχετική αίτηση </w:t>
      </w:r>
      <w:proofErr w:type="spellStart"/>
      <w:r w:rsidRPr="00653ED9">
        <w:rPr>
          <w:rFonts w:ascii="Arial" w:hAnsi="Arial" w:cs="Arial"/>
          <w:sz w:val="22"/>
          <w:szCs w:val="22"/>
        </w:rPr>
        <w:t>παρόχου</w:t>
      </w:r>
      <w:proofErr w:type="spellEnd"/>
      <w:r w:rsidRPr="00653ED9">
        <w:rPr>
          <w:rFonts w:ascii="Arial" w:hAnsi="Arial" w:cs="Arial"/>
          <w:sz w:val="22"/>
          <w:szCs w:val="22"/>
        </w:rPr>
        <w:t xml:space="preserve"> δικτύου Ηλεκτρονικών Επικοινωνιών, πρόκειται να εκτελεσθούν εργασίες Δικτύου Ηλεκτρονικών Επικοινωνιών </w:t>
      </w:r>
    </w:p>
    <w:p w:rsidR="00C6254E" w:rsidRPr="00F45DCC" w:rsidRDefault="00C6254E" w:rsidP="00C6254E">
      <w:pPr>
        <w:pStyle w:val="a4"/>
        <w:ind w:left="0"/>
        <w:jc w:val="both"/>
        <w:rPr>
          <w:rFonts w:ascii="Arial" w:hAnsi="Arial" w:cs="Arial"/>
          <w:sz w:val="22"/>
          <w:szCs w:val="22"/>
        </w:rPr>
      </w:pPr>
      <w:r w:rsidRPr="00F45DCC">
        <w:rPr>
          <w:rFonts w:ascii="Arial" w:hAnsi="Arial" w:cs="Arial"/>
          <w:sz w:val="22"/>
          <w:szCs w:val="22"/>
        </w:rPr>
        <w:t xml:space="preserve">Εγκατάσταση Δικτύων σε χαντάκια ως εξής: </w:t>
      </w:r>
    </w:p>
    <w:p w:rsidR="00C6254E" w:rsidRPr="00F45DCC" w:rsidRDefault="00C6254E" w:rsidP="00C6254E">
      <w:pPr>
        <w:pStyle w:val="a4"/>
        <w:numPr>
          <w:ilvl w:val="0"/>
          <w:numId w:val="1"/>
        </w:numPr>
        <w:ind w:left="426" w:hanging="142"/>
        <w:jc w:val="both"/>
        <w:rPr>
          <w:rFonts w:ascii="Arial" w:hAnsi="Arial" w:cs="Arial"/>
          <w:sz w:val="22"/>
          <w:szCs w:val="22"/>
        </w:rPr>
      </w:pPr>
      <w:r w:rsidRPr="00F45DCC">
        <w:rPr>
          <w:rFonts w:ascii="Arial" w:hAnsi="Arial" w:cs="Arial"/>
          <w:sz w:val="22"/>
          <w:szCs w:val="22"/>
        </w:rPr>
        <w:t xml:space="preserve">Οδόστρωμα οδού Λαμίας –Στυλίδας, νέο δίκτυο από την έξοδο της στην Εθνική οδό Αθηνών Θεσσαλονίκης ΠΑΘΕ έως την οδό Γ’ Σεπτεμβρίου (από ΤΚ Αγίας Παρασκευής και ΤΚ </w:t>
      </w:r>
      <w:proofErr w:type="spellStart"/>
      <w:r w:rsidRPr="00F45DCC">
        <w:rPr>
          <w:rFonts w:ascii="Arial" w:hAnsi="Arial" w:cs="Arial"/>
          <w:sz w:val="22"/>
          <w:szCs w:val="22"/>
        </w:rPr>
        <w:t>Μεγ</w:t>
      </w:r>
      <w:proofErr w:type="spellEnd"/>
      <w:r w:rsidRPr="00F45DCC">
        <w:rPr>
          <w:rFonts w:ascii="Arial" w:hAnsi="Arial" w:cs="Arial"/>
          <w:sz w:val="22"/>
          <w:szCs w:val="22"/>
        </w:rPr>
        <w:t>. Βρύσης), συνολικού μήκους 2.400μ. πλάτους 3εκ. και βάθους 30εκ.</w:t>
      </w:r>
    </w:p>
    <w:p w:rsidR="00C6254E" w:rsidRPr="00F45DCC" w:rsidRDefault="00C6254E" w:rsidP="00C6254E">
      <w:pPr>
        <w:numPr>
          <w:ilvl w:val="0"/>
          <w:numId w:val="1"/>
        </w:numPr>
        <w:ind w:left="426" w:hanging="142"/>
        <w:rPr>
          <w:rFonts w:ascii="Arial" w:hAnsi="Arial" w:cs="Arial"/>
          <w:sz w:val="22"/>
          <w:szCs w:val="22"/>
        </w:rPr>
      </w:pPr>
      <w:r w:rsidRPr="00F45DCC">
        <w:rPr>
          <w:rFonts w:ascii="Arial" w:hAnsi="Arial" w:cs="Arial"/>
          <w:sz w:val="22"/>
          <w:szCs w:val="22"/>
        </w:rPr>
        <w:t xml:space="preserve">Οδόστρωμα οδού  Γ’ Σεπτεμβρίου (ΤΚ </w:t>
      </w:r>
      <w:proofErr w:type="spellStart"/>
      <w:r w:rsidRPr="00F45DCC">
        <w:rPr>
          <w:rFonts w:ascii="Arial" w:hAnsi="Arial" w:cs="Arial"/>
          <w:sz w:val="22"/>
          <w:szCs w:val="22"/>
        </w:rPr>
        <w:t>Μεγ</w:t>
      </w:r>
      <w:proofErr w:type="spellEnd"/>
      <w:r w:rsidRPr="00F45DCC">
        <w:rPr>
          <w:rFonts w:ascii="Arial" w:hAnsi="Arial" w:cs="Arial"/>
          <w:sz w:val="22"/>
          <w:szCs w:val="22"/>
        </w:rPr>
        <w:t>. Βρύσης), νέο δίκτυο από την οδό Λαμίας –Στυλίδας έως την οδό Μεγάλης Βρύσης &amp; Αγ. Γεωργίου, συνολικού μήκους 902μ. πλάτους 3εκ. και βάθους 30εκ.</w:t>
      </w:r>
    </w:p>
    <w:p w:rsidR="00C6254E" w:rsidRPr="00F45DCC" w:rsidRDefault="00C6254E" w:rsidP="00C6254E">
      <w:pPr>
        <w:numPr>
          <w:ilvl w:val="0"/>
          <w:numId w:val="1"/>
        </w:numPr>
        <w:ind w:left="426" w:hanging="142"/>
        <w:rPr>
          <w:rFonts w:ascii="Arial" w:hAnsi="Arial" w:cs="Arial"/>
          <w:sz w:val="22"/>
          <w:szCs w:val="22"/>
        </w:rPr>
      </w:pPr>
      <w:r w:rsidRPr="00F45DCC">
        <w:rPr>
          <w:rFonts w:ascii="Arial" w:hAnsi="Arial" w:cs="Arial"/>
          <w:sz w:val="22"/>
          <w:szCs w:val="22"/>
        </w:rPr>
        <w:t xml:space="preserve">Οδόστρωμα οδού  Μεγάλης Βρύσης, δίκτυο από την οδό Αγίου Γεωργίου &amp; Γ’ Σεπτεμβρίου  έως την οδό </w:t>
      </w:r>
      <w:proofErr w:type="spellStart"/>
      <w:r w:rsidRPr="00F45DCC">
        <w:rPr>
          <w:rFonts w:ascii="Arial" w:hAnsi="Arial" w:cs="Arial"/>
          <w:sz w:val="22"/>
          <w:szCs w:val="22"/>
        </w:rPr>
        <w:t>Καρατζάβελου</w:t>
      </w:r>
      <w:proofErr w:type="spellEnd"/>
      <w:r w:rsidRPr="00F45DCC">
        <w:rPr>
          <w:rFonts w:ascii="Arial" w:hAnsi="Arial" w:cs="Arial"/>
          <w:sz w:val="22"/>
          <w:szCs w:val="22"/>
        </w:rPr>
        <w:t xml:space="preserve"> Χρ., συνολικού μήκους 529μ. πλάτους 3εκ. και βάθους 30εκ.</w:t>
      </w:r>
    </w:p>
    <w:p w:rsidR="00C6254E" w:rsidRPr="00F45DCC" w:rsidRDefault="00C6254E" w:rsidP="00C6254E">
      <w:pPr>
        <w:numPr>
          <w:ilvl w:val="0"/>
          <w:numId w:val="1"/>
        </w:numPr>
        <w:ind w:left="426" w:hanging="142"/>
        <w:rPr>
          <w:rFonts w:ascii="Arial" w:hAnsi="Arial" w:cs="Arial"/>
          <w:sz w:val="22"/>
          <w:szCs w:val="22"/>
        </w:rPr>
      </w:pPr>
      <w:r w:rsidRPr="00F45DCC">
        <w:rPr>
          <w:rFonts w:ascii="Arial" w:hAnsi="Arial" w:cs="Arial"/>
          <w:sz w:val="22"/>
          <w:szCs w:val="22"/>
        </w:rPr>
        <w:t xml:space="preserve">Οδόστρωμα οδού  </w:t>
      </w:r>
      <w:proofErr w:type="spellStart"/>
      <w:r w:rsidRPr="00F45DCC">
        <w:rPr>
          <w:rFonts w:ascii="Arial" w:hAnsi="Arial" w:cs="Arial"/>
          <w:sz w:val="22"/>
          <w:szCs w:val="22"/>
        </w:rPr>
        <w:t>Καρατζάβελου</w:t>
      </w:r>
      <w:proofErr w:type="spellEnd"/>
      <w:r w:rsidRPr="00F45DCC">
        <w:rPr>
          <w:rFonts w:ascii="Arial" w:hAnsi="Arial" w:cs="Arial"/>
          <w:sz w:val="22"/>
          <w:szCs w:val="22"/>
        </w:rPr>
        <w:t xml:space="preserve"> Χρ., νέο δίκτυο από την οδό Μεγάλης Βρύσης έως την οδό Αγ. Αθανασίου, συνολικού μήκους 64μ. πλάτους 3εκ. και βάθους 30εκ.</w:t>
      </w:r>
    </w:p>
    <w:p w:rsidR="00C6254E" w:rsidRPr="00F45DCC" w:rsidRDefault="00C6254E" w:rsidP="00C6254E">
      <w:pPr>
        <w:numPr>
          <w:ilvl w:val="0"/>
          <w:numId w:val="1"/>
        </w:numPr>
        <w:ind w:left="426" w:hanging="142"/>
        <w:rPr>
          <w:rFonts w:ascii="Arial" w:hAnsi="Arial" w:cs="Arial"/>
          <w:sz w:val="22"/>
          <w:szCs w:val="22"/>
        </w:rPr>
      </w:pPr>
      <w:r w:rsidRPr="00F45DCC">
        <w:rPr>
          <w:rFonts w:ascii="Arial" w:hAnsi="Arial" w:cs="Arial"/>
          <w:sz w:val="22"/>
          <w:szCs w:val="22"/>
        </w:rPr>
        <w:t xml:space="preserve">Οδόστρωμα οδού  Αγ. Αθανασίου, νέο δίκτυο από την οδό </w:t>
      </w:r>
      <w:proofErr w:type="spellStart"/>
      <w:r w:rsidRPr="00F45DCC">
        <w:rPr>
          <w:rFonts w:ascii="Arial" w:hAnsi="Arial" w:cs="Arial"/>
          <w:sz w:val="22"/>
          <w:szCs w:val="22"/>
        </w:rPr>
        <w:t>Καρατζάβελου</w:t>
      </w:r>
      <w:proofErr w:type="spellEnd"/>
      <w:r w:rsidRPr="00F45D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5DCC">
        <w:rPr>
          <w:rFonts w:ascii="Arial" w:hAnsi="Arial" w:cs="Arial"/>
          <w:sz w:val="22"/>
          <w:szCs w:val="22"/>
        </w:rPr>
        <w:t>Χρ</w:t>
      </w:r>
      <w:proofErr w:type="spellEnd"/>
      <w:r w:rsidRPr="00F45DCC">
        <w:rPr>
          <w:rFonts w:ascii="Arial" w:hAnsi="Arial" w:cs="Arial"/>
          <w:sz w:val="22"/>
          <w:szCs w:val="22"/>
        </w:rPr>
        <w:t xml:space="preserve"> έως την οδό Ι. Τσεκούρα, συνολικού μήκους 63μ. πλάτους 3εκ. και βάθους 30εκ.</w:t>
      </w:r>
    </w:p>
    <w:p w:rsidR="00C6254E" w:rsidRPr="00F45DCC" w:rsidRDefault="00C6254E" w:rsidP="00C6254E">
      <w:pPr>
        <w:numPr>
          <w:ilvl w:val="0"/>
          <w:numId w:val="1"/>
        </w:numPr>
        <w:ind w:left="426" w:hanging="142"/>
        <w:rPr>
          <w:rFonts w:ascii="Arial" w:hAnsi="Arial" w:cs="Arial"/>
          <w:sz w:val="22"/>
          <w:szCs w:val="22"/>
        </w:rPr>
      </w:pPr>
      <w:r w:rsidRPr="00F45DCC">
        <w:rPr>
          <w:rFonts w:ascii="Arial" w:hAnsi="Arial" w:cs="Arial"/>
          <w:sz w:val="22"/>
          <w:szCs w:val="22"/>
        </w:rPr>
        <w:t>Οδόστρωμα οδού  Ι. Τσεκούρα, νέο δίκτυο από την οδό Αγ. Αθανασίου έως τον παράδρομο της Ε.Ο. Λαμίας –Αθηνών , συνολικού μήκους 1.024μ. πλάτους 3εκ. και βάθους 30εκ.</w:t>
      </w:r>
    </w:p>
    <w:p w:rsidR="00C6254E" w:rsidRPr="00F45DCC" w:rsidRDefault="00C6254E" w:rsidP="00C6254E">
      <w:pPr>
        <w:numPr>
          <w:ilvl w:val="0"/>
          <w:numId w:val="1"/>
        </w:numPr>
        <w:ind w:left="426" w:hanging="142"/>
        <w:rPr>
          <w:rFonts w:ascii="Arial" w:hAnsi="Arial" w:cs="Arial"/>
          <w:sz w:val="22"/>
          <w:szCs w:val="22"/>
        </w:rPr>
      </w:pPr>
      <w:r w:rsidRPr="00F45DCC">
        <w:rPr>
          <w:rFonts w:ascii="Arial" w:hAnsi="Arial" w:cs="Arial"/>
          <w:sz w:val="22"/>
          <w:szCs w:val="22"/>
        </w:rPr>
        <w:t>Οδόστρωμα οδού  Γεωργίου Γεννηματά, νέο δίκτυο από τον παράδρομο της Ε.Ο. Λαμίας –Αθηνών έως την οδό Αγράφων , συνολικού μήκους 361μ. πλάτους 3εκ. και βάθους 30εκ.</w:t>
      </w:r>
    </w:p>
    <w:p w:rsidR="00C6254E" w:rsidRPr="00F45DCC" w:rsidRDefault="00C6254E" w:rsidP="00C6254E">
      <w:pPr>
        <w:numPr>
          <w:ilvl w:val="0"/>
          <w:numId w:val="1"/>
        </w:numPr>
        <w:ind w:left="426" w:hanging="142"/>
        <w:rPr>
          <w:rFonts w:ascii="Arial" w:hAnsi="Arial" w:cs="Arial"/>
          <w:sz w:val="22"/>
          <w:szCs w:val="22"/>
        </w:rPr>
      </w:pPr>
      <w:r w:rsidRPr="00F45DCC">
        <w:rPr>
          <w:rFonts w:ascii="Arial" w:hAnsi="Arial" w:cs="Arial"/>
          <w:sz w:val="22"/>
          <w:szCs w:val="22"/>
        </w:rPr>
        <w:t>Οδόστρωμα οδού  Αγράφων, νέο δίκτυο από την οδό Γεωργίου Γεννηματά έως την οδό Αθηνών, συνολικού μήκους 851μ. πλάτους 3εκ. και βάθους 30εκ.</w:t>
      </w:r>
    </w:p>
    <w:p w:rsidR="000559BE" w:rsidRDefault="00653ED9" w:rsidP="00C6254E">
      <w:pPr>
        <w:pStyle w:val="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53ED9">
        <w:rPr>
          <w:rFonts w:ascii="Arial" w:hAnsi="Arial" w:cs="Arial"/>
          <w:sz w:val="22"/>
          <w:szCs w:val="22"/>
        </w:rPr>
        <w:t xml:space="preserve">ήτοι κατασκευή </w:t>
      </w:r>
      <w:proofErr w:type="spellStart"/>
      <w:r w:rsidRPr="00653ED9">
        <w:rPr>
          <w:rFonts w:ascii="Arial" w:hAnsi="Arial" w:cs="Arial"/>
          <w:sz w:val="22"/>
          <w:szCs w:val="22"/>
        </w:rPr>
        <w:t>μικροτάφρου</w:t>
      </w:r>
      <w:proofErr w:type="spellEnd"/>
      <w:r w:rsidRPr="00653ED9">
        <w:rPr>
          <w:rFonts w:ascii="Arial" w:hAnsi="Arial" w:cs="Arial"/>
          <w:sz w:val="22"/>
          <w:szCs w:val="22"/>
        </w:rPr>
        <w:t xml:space="preserve"> συνολικού μήκους </w:t>
      </w:r>
      <w:r w:rsidR="00C6254E" w:rsidRPr="00C6254E">
        <w:rPr>
          <w:rFonts w:ascii="Arial" w:hAnsi="Arial" w:cs="Arial"/>
          <w:sz w:val="22"/>
          <w:szCs w:val="22"/>
        </w:rPr>
        <w:t>6.194,00</w:t>
      </w:r>
      <w:r w:rsidR="00C6254E">
        <w:rPr>
          <w:rFonts w:ascii="Arial" w:hAnsi="Arial" w:cs="Arial"/>
          <w:sz w:val="22"/>
          <w:szCs w:val="22"/>
        </w:rPr>
        <w:t>μ</w:t>
      </w:r>
      <w:r w:rsidR="007D0D0C">
        <w:rPr>
          <w:rFonts w:ascii="Arial" w:hAnsi="Arial" w:cs="Arial"/>
          <w:sz w:val="22"/>
          <w:szCs w:val="22"/>
        </w:rPr>
        <w:t xml:space="preserve">. και εγκατάσταση </w:t>
      </w:r>
      <w:r w:rsidR="00C6254E">
        <w:rPr>
          <w:rFonts w:ascii="Arial" w:hAnsi="Arial" w:cs="Arial"/>
          <w:sz w:val="22"/>
          <w:szCs w:val="22"/>
        </w:rPr>
        <w:t>έντεκα</w:t>
      </w:r>
      <w:r w:rsidR="002375DF">
        <w:rPr>
          <w:rFonts w:ascii="Arial" w:hAnsi="Arial" w:cs="Arial"/>
          <w:sz w:val="22"/>
          <w:szCs w:val="22"/>
        </w:rPr>
        <w:t xml:space="preserve"> φρεατίων</w:t>
      </w:r>
      <w:r w:rsidR="007D0D0C">
        <w:rPr>
          <w:rFonts w:ascii="Arial" w:hAnsi="Arial" w:cs="Arial"/>
          <w:sz w:val="22"/>
          <w:szCs w:val="22"/>
        </w:rPr>
        <w:t>.</w:t>
      </w:r>
      <w:r w:rsidRPr="00653ED9">
        <w:rPr>
          <w:rFonts w:ascii="Arial" w:hAnsi="Arial" w:cs="Arial"/>
          <w:sz w:val="22"/>
          <w:szCs w:val="22"/>
        </w:rPr>
        <w:t xml:space="preserve"> </w:t>
      </w:r>
      <w:r w:rsidR="000559BE" w:rsidRPr="00653ED9">
        <w:rPr>
          <w:rFonts w:ascii="Arial" w:hAnsi="Arial" w:cs="Arial"/>
          <w:sz w:val="22"/>
          <w:szCs w:val="22"/>
        </w:rPr>
        <w:t xml:space="preserve">Η δημοσίευση γίνεται σύμφωνα με το άρθρο </w:t>
      </w:r>
      <w:r w:rsidR="00284FAD" w:rsidRPr="00653ED9">
        <w:rPr>
          <w:rFonts w:ascii="Arial" w:hAnsi="Arial" w:cs="Arial"/>
          <w:sz w:val="22"/>
          <w:szCs w:val="22"/>
        </w:rPr>
        <w:t>9</w:t>
      </w:r>
      <w:r w:rsidR="000559BE" w:rsidRPr="00653ED9">
        <w:rPr>
          <w:rFonts w:ascii="Arial" w:hAnsi="Arial" w:cs="Arial"/>
          <w:sz w:val="22"/>
          <w:szCs w:val="22"/>
        </w:rPr>
        <w:t>,</w:t>
      </w:r>
      <w:r w:rsidR="00284FAD" w:rsidRPr="00653ED9">
        <w:rPr>
          <w:rFonts w:ascii="Arial" w:hAnsi="Arial" w:cs="Arial"/>
          <w:sz w:val="22"/>
          <w:szCs w:val="22"/>
        </w:rPr>
        <w:t xml:space="preserve"> ΠΑΡΑΡΤΗΜΑ Χ του Ν.4463/2017 (</w:t>
      </w:r>
      <w:r w:rsidR="000559BE" w:rsidRPr="00653ED9">
        <w:rPr>
          <w:rFonts w:ascii="Arial" w:hAnsi="Arial" w:cs="Arial"/>
          <w:sz w:val="22"/>
          <w:szCs w:val="22"/>
        </w:rPr>
        <w:t xml:space="preserve">ΦΕΚ </w:t>
      </w:r>
      <w:r w:rsidR="00284FAD" w:rsidRPr="00653ED9">
        <w:rPr>
          <w:rFonts w:ascii="Arial" w:hAnsi="Arial" w:cs="Arial"/>
          <w:sz w:val="22"/>
          <w:szCs w:val="22"/>
        </w:rPr>
        <w:t>42Α</w:t>
      </w:r>
      <w:r w:rsidR="000559BE" w:rsidRPr="00653ED9">
        <w:rPr>
          <w:rFonts w:ascii="Arial" w:hAnsi="Arial" w:cs="Arial"/>
          <w:sz w:val="22"/>
          <w:szCs w:val="22"/>
        </w:rPr>
        <w:t>/</w:t>
      </w:r>
      <w:r w:rsidR="00284FAD" w:rsidRPr="00653ED9">
        <w:rPr>
          <w:rFonts w:ascii="Arial" w:hAnsi="Arial" w:cs="Arial"/>
          <w:sz w:val="22"/>
          <w:szCs w:val="22"/>
        </w:rPr>
        <w:t>30-03-2017)</w:t>
      </w:r>
      <w:r w:rsidR="000559BE" w:rsidRPr="00653ED9">
        <w:rPr>
          <w:rFonts w:ascii="Arial" w:hAnsi="Arial" w:cs="Arial"/>
          <w:sz w:val="22"/>
          <w:szCs w:val="22"/>
        </w:rPr>
        <w:t>.</w:t>
      </w:r>
    </w:p>
    <w:p w:rsidR="00653ED9" w:rsidRPr="00223843" w:rsidRDefault="00653ED9" w:rsidP="00C6254E">
      <w:pPr>
        <w:rPr>
          <w:rFonts w:ascii="Arial" w:hAnsi="Arial" w:cs="Arial"/>
          <w:sz w:val="20"/>
        </w:rPr>
      </w:pPr>
      <w:r w:rsidRPr="00223843">
        <w:rPr>
          <w:rFonts w:ascii="Arial" w:hAnsi="Arial" w:cs="Arial"/>
          <w:sz w:val="20"/>
        </w:rPr>
        <w:t xml:space="preserve">Πληροφορίες  : Ζωή </w:t>
      </w:r>
      <w:proofErr w:type="spellStart"/>
      <w:r w:rsidRPr="00223843">
        <w:rPr>
          <w:rFonts w:ascii="Arial" w:hAnsi="Arial" w:cs="Arial"/>
          <w:sz w:val="20"/>
        </w:rPr>
        <w:t>Κακανά</w:t>
      </w:r>
      <w:proofErr w:type="spellEnd"/>
    </w:p>
    <w:p w:rsidR="00653ED9" w:rsidRPr="00223843" w:rsidRDefault="00653ED9" w:rsidP="00C6254E">
      <w:pPr>
        <w:rPr>
          <w:rFonts w:ascii="Arial" w:hAnsi="Arial" w:cs="Arial"/>
          <w:sz w:val="20"/>
        </w:rPr>
      </w:pPr>
      <w:proofErr w:type="spellStart"/>
      <w:r w:rsidRPr="00223843">
        <w:rPr>
          <w:rFonts w:ascii="Arial" w:hAnsi="Arial" w:cs="Arial"/>
          <w:sz w:val="20"/>
        </w:rPr>
        <w:t>Τηλ</w:t>
      </w:r>
      <w:proofErr w:type="spellEnd"/>
      <w:r w:rsidRPr="00223843">
        <w:rPr>
          <w:rFonts w:ascii="Arial" w:hAnsi="Arial" w:cs="Arial"/>
          <w:sz w:val="20"/>
        </w:rPr>
        <w:t xml:space="preserve"> :  2231</w:t>
      </w:r>
      <w:r w:rsidR="00C6254E">
        <w:rPr>
          <w:rFonts w:ascii="Arial" w:hAnsi="Arial" w:cs="Arial"/>
          <w:sz w:val="20"/>
        </w:rPr>
        <w:t>3</w:t>
      </w:r>
      <w:r w:rsidRPr="00223843">
        <w:rPr>
          <w:rFonts w:ascii="Arial" w:hAnsi="Arial" w:cs="Arial"/>
          <w:sz w:val="20"/>
        </w:rPr>
        <w:t xml:space="preserve"> - </w:t>
      </w:r>
      <w:r w:rsidR="00C6254E">
        <w:rPr>
          <w:rFonts w:ascii="Arial" w:hAnsi="Arial" w:cs="Arial"/>
          <w:sz w:val="20"/>
        </w:rPr>
        <w:t>51552</w:t>
      </w:r>
    </w:p>
    <w:p w:rsidR="00653ED9" w:rsidRPr="00223843" w:rsidRDefault="00653ED9" w:rsidP="00C6254E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0"/>
        </w:rPr>
      </w:pPr>
      <w:r w:rsidRPr="00223843">
        <w:rPr>
          <w:rFonts w:ascii="Arial" w:hAnsi="Arial" w:cs="Arial"/>
          <w:sz w:val="20"/>
        </w:rPr>
        <w:t xml:space="preserve"> </w:t>
      </w:r>
      <w:proofErr w:type="spellStart"/>
      <w:r w:rsidRPr="00223843">
        <w:rPr>
          <w:rFonts w:ascii="Arial" w:hAnsi="Arial" w:cs="Arial"/>
          <w:sz w:val="20"/>
        </w:rPr>
        <w:t>Fax</w:t>
      </w:r>
      <w:proofErr w:type="spellEnd"/>
      <w:r w:rsidRPr="00223843">
        <w:rPr>
          <w:rFonts w:ascii="Arial" w:hAnsi="Arial" w:cs="Arial"/>
          <w:sz w:val="20"/>
        </w:rPr>
        <w:t xml:space="preserve"> : 22310 – 22465</w:t>
      </w:r>
    </w:p>
    <w:p w:rsidR="00653ED9" w:rsidRPr="00223843" w:rsidRDefault="00653ED9" w:rsidP="00C6254E">
      <w:pPr>
        <w:rPr>
          <w:rFonts w:ascii="Arial" w:hAnsi="Arial" w:cs="Arial"/>
          <w:sz w:val="20"/>
        </w:rPr>
      </w:pPr>
      <w:r w:rsidRPr="00223843">
        <w:rPr>
          <w:rFonts w:ascii="Arial" w:hAnsi="Arial" w:cs="Arial"/>
          <w:sz w:val="20"/>
        </w:rPr>
        <w:t>Δ/ΝΣΗ ΥΠΟΔΟΜΩΝ &amp; ΤΕΧΝΙΚΩΝ ΕΡΓΩΝ</w:t>
      </w:r>
    </w:p>
    <w:p w:rsidR="00653ED9" w:rsidRPr="00223843" w:rsidRDefault="00653ED9" w:rsidP="00C6254E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0"/>
        </w:rPr>
      </w:pPr>
      <w:r w:rsidRPr="00223843">
        <w:rPr>
          <w:rFonts w:ascii="Arial" w:hAnsi="Arial" w:cs="Arial"/>
          <w:sz w:val="20"/>
        </w:rPr>
        <w:t>ΤΜΗΜΑ ΟΔΟΠΟΙΙΑΣ &amp; ΚΥΚΛΟΦΟΡΙΑΚΩΝ ΡΥΘΜΙΣΕΩΝ</w:t>
      </w:r>
    </w:p>
    <w:p w:rsidR="00653ED9" w:rsidRPr="000559BE" w:rsidRDefault="00653ED9" w:rsidP="00C6254E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  <w:bookmarkStart w:id="0" w:name="_GoBack"/>
      <w:bookmarkEnd w:id="0"/>
    </w:p>
    <w:sectPr w:rsidR="00653ED9" w:rsidRPr="00055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lasRo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5A59"/>
    <w:multiLevelType w:val="hybridMultilevel"/>
    <w:tmpl w:val="B0869852"/>
    <w:lvl w:ilvl="0" w:tplc="0408001B">
      <w:start w:val="1"/>
      <w:numFmt w:val="lowerRoman"/>
      <w:lvlText w:val="%1."/>
      <w:lvlJc w:val="righ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83"/>
    <w:rsid w:val="000559BE"/>
    <w:rsid w:val="000F1F83"/>
    <w:rsid w:val="00223843"/>
    <w:rsid w:val="002375DF"/>
    <w:rsid w:val="00284FAD"/>
    <w:rsid w:val="00344C62"/>
    <w:rsid w:val="0038519D"/>
    <w:rsid w:val="004E0020"/>
    <w:rsid w:val="0054573B"/>
    <w:rsid w:val="00582217"/>
    <w:rsid w:val="005E5741"/>
    <w:rsid w:val="00653ED9"/>
    <w:rsid w:val="006A6BFB"/>
    <w:rsid w:val="00725177"/>
    <w:rsid w:val="007854A3"/>
    <w:rsid w:val="007D0D0C"/>
    <w:rsid w:val="00903944"/>
    <w:rsid w:val="009072F2"/>
    <w:rsid w:val="009F19B8"/>
    <w:rsid w:val="00A25A1A"/>
    <w:rsid w:val="00A35597"/>
    <w:rsid w:val="00A855BD"/>
    <w:rsid w:val="00AB6A5E"/>
    <w:rsid w:val="00AE796C"/>
    <w:rsid w:val="00B24C35"/>
    <w:rsid w:val="00B7325F"/>
    <w:rsid w:val="00BB40E6"/>
    <w:rsid w:val="00BE2600"/>
    <w:rsid w:val="00C6254E"/>
    <w:rsid w:val="00CD4A03"/>
    <w:rsid w:val="00D87E99"/>
    <w:rsid w:val="00E839BB"/>
    <w:rsid w:val="00F2271D"/>
    <w:rsid w:val="00FA414A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lasRock" w:eastAsia="Times New Roman" w:hAnsi="HellasRock" w:cs="Times New Roman"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1F8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F1F83"/>
    <w:rPr>
      <w:rFonts w:ascii="HellasRock" w:eastAsia="Times New Roman" w:hAnsi="HellasRock" w:cs="Times New Roman"/>
      <w:sz w:val="18"/>
      <w:szCs w:val="20"/>
      <w:lang w:eastAsia="el-GR"/>
    </w:rPr>
  </w:style>
  <w:style w:type="paragraph" w:customStyle="1" w:styleId="CharChar3Char">
    <w:name w:val="Char Char3 Char"/>
    <w:basedOn w:val="a"/>
    <w:rsid w:val="00582217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/>
      <w:sz w:val="20"/>
      <w:lang w:val="en-US" w:eastAsia="en-US"/>
    </w:rPr>
  </w:style>
  <w:style w:type="paragraph" w:styleId="Web">
    <w:name w:val="Normal (Web)"/>
    <w:basedOn w:val="a"/>
    <w:rsid w:val="005822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254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lasRock" w:eastAsia="Times New Roman" w:hAnsi="HellasRock" w:cs="Times New Roman"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1F8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F1F83"/>
    <w:rPr>
      <w:rFonts w:ascii="HellasRock" w:eastAsia="Times New Roman" w:hAnsi="HellasRock" w:cs="Times New Roman"/>
      <w:sz w:val="18"/>
      <w:szCs w:val="20"/>
      <w:lang w:eastAsia="el-GR"/>
    </w:rPr>
  </w:style>
  <w:style w:type="paragraph" w:customStyle="1" w:styleId="CharChar3Char">
    <w:name w:val="Char Char3 Char"/>
    <w:basedOn w:val="a"/>
    <w:rsid w:val="00582217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/>
      <w:sz w:val="20"/>
      <w:lang w:val="en-US" w:eastAsia="en-US"/>
    </w:rPr>
  </w:style>
  <w:style w:type="paragraph" w:styleId="Web">
    <w:name w:val="Normal (Web)"/>
    <w:basedOn w:val="a"/>
    <w:rsid w:val="005822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25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Kakana</dc:creator>
  <cp:lastModifiedBy>Zoi Kakana</cp:lastModifiedBy>
  <cp:revision>3</cp:revision>
  <cp:lastPrinted>2017-01-26T05:47:00Z</cp:lastPrinted>
  <dcterms:created xsi:type="dcterms:W3CDTF">2020-10-06T12:12:00Z</dcterms:created>
  <dcterms:modified xsi:type="dcterms:W3CDTF">2020-10-06T12:16:00Z</dcterms:modified>
</cp:coreProperties>
</file>